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1661B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金門縣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1661B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1661B4">
        <w:rPr>
          <w:rFonts w:ascii="標楷體" w:eastAsia="標楷體" w:hAnsi="標楷體" w:cs="標楷體"/>
          <w:sz w:val="28"/>
          <w:szCs w:val="28"/>
        </w:rPr>
        <w:t>學年度第一學期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F25C8">
        <w:rPr>
          <w:rFonts w:ascii="標楷體" w:eastAsia="標楷體" w:hAnsi="標楷體" w:cs="標楷體" w:hint="eastAsia"/>
          <w:sz w:val="28"/>
          <w:szCs w:val="28"/>
          <w:u w:val="single"/>
        </w:rPr>
        <w:t>六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>年級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CE4943" w:rsidRPr="00370FA9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="00CE494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領域</w:t>
      </w:r>
      <w:r w:rsidRPr="001661B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3010EB" w:rsidRPr="001661B4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一．教材來源：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</w:t>
      </w:r>
      <w:r w:rsidR="00DF25C8">
        <w:rPr>
          <w:rFonts w:ascii="標楷體" w:eastAsia="標楷體" w:hAnsi="標楷體" w:hint="eastAsia"/>
          <w:color w:val="000000"/>
          <w:sz w:val="28"/>
          <w:u w:val="single"/>
        </w:rPr>
        <w:t>南一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出版 第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DF25C8">
        <w:rPr>
          <w:rFonts w:ascii="標楷體" w:eastAsia="標楷體" w:hAnsi="標楷體" w:hint="eastAsia"/>
          <w:color w:val="000000"/>
          <w:sz w:val="28"/>
          <w:u w:val="single"/>
        </w:rPr>
        <w:t>十一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冊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D5A8A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節，學期總節數：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63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DF25C8" w:rsidRPr="00C6095F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6095F">
        <w:rPr>
          <w:rFonts w:ascii="標楷體" w:eastAsia="標楷體" w:hAnsi="標楷體" w:hint="eastAsia"/>
          <w:sz w:val="22"/>
          <w:szCs w:val="22"/>
        </w:rPr>
        <w:t>1.能了解不當飲酒，對個人、家庭及社會的影響及其可能後果。</w:t>
      </w:r>
    </w:p>
    <w:p w:rsidR="00DF25C8" w:rsidRPr="00C6095F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6095F">
        <w:rPr>
          <w:rFonts w:ascii="標楷體" w:eastAsia="標楷體" w:hAnsi="標楷體" w:hint="eastAsia"/>
          <w:sz w:val="22"/>
          <w:szCs w:val="22"/>
        </w:rPr>
        <w:t>2.能了解嚼檳榔對家庭、社會及生態環境的影響及其可能的後果。</w:t>
      </w:r>
    </w:p>
    <w:p w:rsidR="00DF25C8" w:rsidRPr="00C6095F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6095F">
        <w:rPr>
          <w:rFonts w:ascii="標楷體" w:eastAsia="標楷體" w:hAnsi="標楷體" w:hint="eastAsia"/>
          <w:sz w:val="22"/>
          <w:szCs w:val="22"/>
        </w:rPr>
        <w:t>3.尊重並接納不同國家的飲食文化。</w:t>
      </w:r>
    </w:p>
    <w:p w:rsidR="00DF25C8" w:rsidRPr="00C6095F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6095F">
        <w:rPr>
          <w:rFonts w:ascii="標楷體" w:eastAsia="標楷體" w:hAnsi="標楷體" w:hint="eastAsia"/>
          <w:sz w:val="22"/>
          <w:szCs w:val="22"/>
        </w:rPr>
        <w:t>4.能明白原住民族群的飲食習俗與生活環境的關係。</w:t>
      </w:r>
    </w:p>
    <w:p w:rsidR="00DF25C8" w:rsidRPr="00C6095F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6095F">
        <w:rPr>
          <w:rFonts w:ascii="標楷體" w:eastAsia="標楷體" w:hAnsi="標楷體"/>
          <w:sz w:val="22"/>
          <w:szCs w:val="22"/>
        </w:rPr>
        <w:t>5.</w:t>
      </w:r>
      <w:r w:rsidRPr="00C6095F">
        <w:rPr>
          <w:rFonts w:ascii="標楷體" w:eastAsia="標楷體" w:hAnsi="標楷體" w:hint="eastAsia"/>
          <w:sz w:val="22"/>
          <w:szCs w:val="22"/>
        </w:rPr>
        <w:t>能知道並執行將心比心、尊重他人的行為。</w:t>
      </w:r>
    </w:p>
    <w:p w:rsidR="00DF25C8" w:rsidRPr="00C6095F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6095F">
        <w:rPr>
          <w:rFonts w:ascii="標楷體" w:eastAsia="標楷體" w:hAnsi="標楷體"/>
          <w:sz w:val="22"/>
          <w:szCs w:val="22"/>
        </w:rPr>
        <w:t>6.</w:t>
      </w:r>
      <w:r w:rsidRPr="00C6095F">
        <w:rPr>
          <w:rFonts w:ascii="標楷體" w:eastAsia="標楷體" w:hAnsi="標楷體" w:hint="eastAsia"/>
          <w:sz w:val="22"/>
          <w:szCs w:val="22"/>
        </w:rPr>
        <w:t>練習「</w:t>
      </w:r>
      <w:r w:rsidRPr="00C6095F">
        <w:rPr>
          <w:rFonts w:ascii="標楷體" w:eastAsia="標楷體" w:hAnsi="標楷體"/>
          <w:sz w:val="22"/>
          <w:szCs w:val="22"/>
        </w:rPr>
        <w:t xml:space="preserve">POWER </w:t>
      </w:r>
      <w:r w:rsidRPr="00C6095F">
        <w:rPr>
          <w:rFonts w:ascii="標楷體" w:eastAsia="標楷體" w:hAnsi="標楷體" w:hint="eastAsia"/>
          <w:sz w:val="22"/>
          <w:szCs w:val="22"/>
        </w:rPr>
        <w:t>問題解決五步驟」，不讓負面批評影響自己。</w:t>
      </w:r>
    </w:p>
    <w:p w:rsidR="00DF25C8" w:rsidRPr="00C6095F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6095F">
        <w:rPr>
          <w:rFonts w:ascii="標楷體" w:eastAsia="標楷體" w:hAnsi="標楷體"/>
          <w:sz w:val="22"/>
          <w:szCs w:val="22"/>
        </w:rPr>
        <w:t>7.</w:t>
      </w:r>
      <w:r w:rsidRPr="00C6095F">
        <w:rPr>
          <w:rFonts w:ascii="標楷體" w:eastAsia="標楷體" w:hAnsi="標楷體" w:hint="eastAsia"/>
          <w:sz w:val="22"/>
          <w:szCs w:val="22"/>
        </w:rPr>
        <w:t>能建立正確的「性」觀念，避免受到媒體不當的影響。</w:t>
      </w:r>
    </w:p>
    <w:p w:rsidR="00DF25C8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6095F">
        <w:rPr>
          <w:rFonts w:ascii="標楷體" w:eastAsia="標楷體" w:hAnsi="標楷體" w:hint="eastAsia"/>
          <w:sz w:val="22"/>
          <w:szCs w:val="22"/>
        </w:rPr>
        <w:t>8.能身體力行減碳生活。</w:t>
      </w:r>
    </w:p>
    <w:p w:rsidR="00DF25C8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1095B">
        <w:rPr>
          <w:rFonts w:ascii="標楷體" w:eastAsia="標楷體" w:hAnsi="標楷體" w:hint="eastAsia"/>
          <w:sz w:val="22"/>
          <w:szCs w:val="22"/>
        </w:rPr>
        <w:t>9.學習慢跑的方法與運用。</w:t>
      </w:r>
    </w:p>
    <w:p w:rsidR="00DF25C8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1095B">
        <w:rPr>
          <w:rFonts w:ascii="標楷體" w:eastAsia="標楷體" w:hAnsi="標楷體" w:hint="eastAsia"/>
          <w:sz w:val="22"/>
          <w:szCs w:val="22"/>
        </w:rPr>
        <w:t>10.能體驗慢跑時的身心感受。</w:t>
      </w:r>
    </w:p>
    <w:p w:rsidR="00DF25C8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1095B">
        <w:rPr>
          <w:rFonts w:ascii="標楷體" w:eastAsia="標楷體" w:hAnsi="標楷體" w:hint="eastAsia"/>
          <w:sz w:val="22"/>
          <w:szCs w:val="22"/>
        </w:rPr>
        <w:t>11.能掌握慢跑動作與呼吸要領。</w:t>
      </w:r>
    </w:p>
    <w:p w:rsidR="00DF25C8" w:rsidRPr="00C1095B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1095B">
        <w:rPr>
          <w:rFonts w:ascii="標楷體" w:eastAsia="標楷體" w:hAnsi="標楷體" w:hint="eastAsia"/>
          <w:sz w:val="22"/>
          <w:szCs w:val="22"/>
        </w:rPr>
        <w:t>12.能體會路跑運動好處，並積極規畫參與一場公路慢跑活動。</w:t>
      </w:r>
    </w:p>
    <w:p w:rsidR="00DF25C8" w:rsidRPr="00C1095B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1095B">
        <w:rPr>
          <w:rFonts w:ascii="標楷體" w:eastAsia="標楷體" w:hAnsi="標楷體" w:hint="eastAsia"/>
          <w:sz w:val="22"/>
          <w:szCs w:val="22"/>
        </w:rPr>
        <w:t>13.知道足球行進間傳接球的動作。</w:t>
      </w:r>
    </w:p>
    <w:p w:rsidR="00DF25C8" w:rsidRPr="00C1095B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C1095B">
        <w:rPr>
          <w:rFonts w:ascii="標楷體" w:eastAsia="標楷體" w:hAnsi="標楷體" w:hint="eastAsia"/>
          <w:sz w:val="22"/>
          <w:szCs w:val="22"/>
        </w:rPr>
        <w:t>14.能藉由活動練習足球行進間傳接球的動作。</w:t>
      </w:r>
    </w:p>
    <w:p w:rsidR="00DF25C8" w:rsidRPr="00C442EA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 w:hint="eastAsia"/>
          <w:sz w:val="22"/>
          <w:szCs w:val="22"/>
        </w:rPr>
        <w:t>15.</w:t>
      </w:r>
      <w:r w:rsidRPr="00D874CD">
        <w:rPr>
          <w:rFonts w:ascii="標楷體" w:eastAsia="標楷體" w:hAnsi="標楷體" w:hint="eastAsia"/>
          <w:sz w:val="22"/>
          <w:szCs w:val="22"/>
        </w:rPr>
        <w:t xml:space="preserve"> </w:t>
      </w:r>
      <w:r w:rsidRPr="00C442EA">
        <w:rPr>
          <w:rFonts w:ascii="標楷體" w:eastAsia="標楷體" w:hAnsi="標楷體" w:hint="eastAsia"/>
          <w:sz w:val="22"/>
          <w:szCs w:val="22"/>
        </w:rPr>
        <w:t>能找出起跳慣用腳與前導腳。</w:t>
      </w:r>
    </w:p>
    <w:p w:rsidR="00DF25C8" w:rsidRPr="00C442EA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 w:hint="eastAsia"/>
          <w:sz w:val="22"/>
          <w:szCs w:val="22"/>
        </w:rPr>
        <w:t>16</w:t>
      </w:r>
      <w:r w:rsidRPr="00C442EA">
        <w:rPr>
          <w:rFonts w:ascii="標楷體" w:eastAsia="標楷體" w:hAnsi="標楷體" w:hint="eastAsia"/>
          <w:sz w:val="22"/>
          <w:szCs w:val="22"/>
        </w:rPr>
        <w:t>.能運用剪式（前導腳與起跳腳）側跨跳。</w:t>
      </w:r>
    </w:p>
    <w:p w:rsidR="00DF25C8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 w:hint="eastAsia"/>
          <w:sz w:val="22"/>
          <w:szCs w:val="22"/>
        </w:rPr>
        <w:t>17</w:t>
      </w:r>
      <w:r w:rsidRPr="00C442EA">
        <w:rPr>
          <w:rFonts w:ascii="標楷體" w:eastAsia="標楷體" w:hAnsi="標楷體" w:hint="eastAsia"/>
          <w:sz w:val="22"/>
          <w:szCs w:val="22"/>
        </w:rPr>
        <w:t>.能找出起跳慣用腳與前導腳。</w:t>
      </w:r>
    </w:p>
    <w:p w:rsidR="00DF25C8" w:rsidRPr="00D874CD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D874CD">
        <w:rPr>
          <w:rFonts w:ascii="標楷體" w:eastAsia="標楷體" w:hAnsi="標楷體" w:hint="eastAsia"/>
          <w:sz w:val="22"/>
          <w:szCs w:val="22"/>
        </w:rPr>
        <w:t>18.能了解跳高比賽的簡易規則。</w:t>
      </w:r>
    </w:p>
    <w:p w:rsidR="00DF25C8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D874CD">
        <w:rPr>
          <w:rFonts w:ascii="標楷體" w:eastAsia="標楷體" w:hAnsi="標楷體" w:hint="eastAsia"/>
          <w:sz w:val="22"/>
          <w:szCs w:val="22"/>
        </w:rPr>
        <w:t>19. 能組合剪式跳高動作，並參與跳高運動。</w:t>
      </w:r>
    </w:p>
    <w:p w:rsidR="00DF25C8" w:rsidRPr="00D874CD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D874CD">
        <w:rPr>
          <w:rFonts w:ascii="標楷體" w:eastAsia="標楷體" w:hAnsi="標楷體" w:hint="eastAsia"/>
          <w:sz w:val="22"/>
          <w:szCs w:val="22"/>
        </w:rPr>
        <w:lastRenderedPageBreak/>
        <w:t>20. 能了解拔河運動起源與特性。</w:t>
      </w:r>
    </w:p>
    <w:p w:rsidR="00DF25C8" w:rsidRPr="00D874CD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D874CD">
        <w:rPr>
          <w:rFonts w:ascii="標楷體" w:eastAsia="標楷體" w:hAnsi="標楷體" w:hint="eastAsia"/>
          <w:sz w:val="22"/>
          <w:szCs w:val="22"/>
        </w:rPr>
        <w:t>21.能了解拔河握繩、姿勢的方法與動作的要領。</w:t>
      </w:r>
    </w:p>
    <w:p w:rsidR="00DF25C8" w:rsidRPr="00D874CD" w:rsidRDefault="00DF25C8" w:rsidP="00DF25C8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D874CD">
        <w:rPr>
          <w:rFonts w:ascii="標楷體" w:eastAsia="標楷體" w:hAnsi="標楷體" w:hint="eastAsia"/>
          <w:sz w:val="22"/>
          <w:szCs w:val="22"/>
        </w:rPr>
        <w:t>22.能藉由活動練習培養手球運球傳接。</w:t>
      </w:r>
    </w:p>
    <w:p w:rsidR="009B3815" w:rsidRPr="00DF25C8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4943" w:rsidRDefault="00CE494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DF25C8" w:rsidRDefault="00DF25C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DF25C8" w:rsidRDefault="00DF25C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DF25C8" w:rsidRDefault="00DF25C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DF25C8" w:rsidRDefault="00DF25C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DF25C8" w:rsidRDefault="00DF25C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DF25C8" w:rsidRDefault="00DF25C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DF25C8" w:rsidRDefault="00DF25C8">
      <w:pPr>
        <w:widowControl w:val="0"/>
        <w:rPr>
          <w:rFonts w:ascii="標楷體" w:eastAsia="標楷體" w:hAnsi="標楷體" w:cs="標楷體" w:hint="eastAsia"/>
          <w:sz w:val="28"/>
          <w:szCs w:val="28"/>
        </w:rPr>
      </w:pPr>
    </w:p>
    <w:p w:rsidR="00617B93" w:rsidRPr="005F7B7C" w:rsidRDefault="00EB391B">
      <w:pPr>
        <w:widowControl w:val="0"/>
        <w:rPr>
          <w:rFonts w:ascii="標楷體" w:eastAsia="標楷體" w:hAnsi="標楷體" w:cs="標楷體"/>
          <w:sz w:val="28"/>
          <w:szCs w:val="28"/>
          <w:highlight w:val="yellow"/>
        </w:rPr>
      </w:pPr>
      <w:r w:rsidRPr="00DD5A8A">
        <w:rPr>
          <w:rFonts w:ascii="標楷體" w:eastAsia="標楷體" w:hAnsi="標楷體" w:cs="標楷體"/>
          <w:sz w:val="28"/>
          <w:szCs w:val="28"/>
        </w:rPr>
        <w:lastRenderedPageBreak/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409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188"/>
      </w:tblGrid>
      <w:tr w:rsidR="00CB6CD3" w:rsidTr="00D24C46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1188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備註</w:t>
            </w:r>
          </w:p>
        </w:tc>
      </w:tr>
      <w:tr w:rsidR="00CB6CD3" w:rsidTr="00D24C46">
        <w:trPr>
          <w:trHeight w:val="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88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DF25C8" w:rsidTr="003C1825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8/</w:t>
            </w:r>
            <w:r>
              <w:rPr>
                <w:rFonts w:ascii="標楷體" w:eastAsia="標楷體" w:hAnsi="標楷體"/>
              </w:rPr>
              <w:t>31</w:t>
            </w:r>
            <w:r>
              <w:rPr>
                <w:rFonts w:ascii="標楷體" w:eastAsia="標楷體" w:hAnsi="標楷體" w:hint="eastAsia"/>
              </w:rPr>
              <w:t>-9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DF25C8" w:rsidRPr="00BC27AF" w:rsidRDefault="00DF25C8" w:rsidP="00DF25C8">
            <w:pPr>
              <w:widowControl w:val="0"/>
              <w:rPr>
                <w:rFonts w:ascii="標楷體" w:eastAsia="標楷體" w:hAnsi="標楷體"/>
              </w:rPr>
            </w:pPr>
            <w:r w:rsidRPr="00BC27AF">
              <w:rPr>
                <w:rFonts w:ascii="標楷體" w:eastAsia="標楷體" w:hAnsi="標楷體" w:hint="eastAsia"/>
              </w:rPr>
              <w:t>5-2-4認識菸、酒、檳榔、藥物與成癮藥物對個人及他人的影響，並能拒絕其危害。</w:t>
            </w:r>
          </w:p>
          <w:p w:rsidR="00DF25C8" w:rsidRPr="00BC27AF" w:rsidRDefault="00DF25C8" w:rsidP="00DF25C8">
            <w:pPr>
              <w:pStyle w:val="ac"/>
              <w:rPr>
                <w:rFonts w:ascii="標楷體" w:eastAsia="標楷體" w:hAnsi="標楷體"/>
                <w:sz w:val="20"/>
              </w:rPr>
            </w:pPr>
            <w:r w:rsidRPr="00BC27AF">
              <w:rPr>
                <w:rFonts w:ascii="標楷體" w:eastAsia="標楷體" w:hAnsi="標楷體" w:hint="eastAsia"/>
                <w:sz w:val="20"/>
              </w:rPr>
              <w:t>◎資訊教育</w:t>
            </w:r>
          </w:p>
          <w:p w:rsidR="00DF25C8" w:rsidRPr="00BC27AF" w:rsidRDefault="00DF25C8" w:rsidP="00DF25C8">
            <w:pPr>
              <w:pStyle w:val="ac"/>
              <w:rPr>
                <w:rFonts w:ascii="標楷體" w:eastAsia="標楷體" w:hAnsi="標楷體"/>
                <w:sz w:val="20"/>
              </w:rPr>
            </w:pPr>
            <w:r w:rsidRPr="00BC27AF">
              <w:rPr>
                <w:rFonts w:ascii="標楷體" w:eastAsia="標楷體" w:hAnsi="標楷體"/>
                <w:sz w:val="20"/>
              </w:rPr>
              <w:t>4-3-5</w:t>
            </w:r>
            <w:r w:rsidRPr="00BC27AF">
              <w:rPr>
                <w:rFonts w:ascii="標楷體" w:eastAsia="標楷體" w:hAnsi="標楷體" w:hint="eastAsia"/>
                <w:sz w:val="20"/>
              </w:rPr>
              <w:t>能利用搜尋引擎及搜尋技巧尋找合適的網路資源。</w:t>
            </w:r>
          </w:p>
          <w:p w:rsidR="00DF25C8" w:rsidRPr="00BC27AF" w:rsidRDefault="00DF25C8" w:rsidP="00DF25C8">
            <w:pPr>
              <w:pStyle w:val="ac"/>
              <w:rPr>
                <w:rFonts w:ascii="標楷體" w:eastAsia="標楷體" w:hAnsi="標楷體"/>
                <w:sz w:val="20"/>
              </w:rPr>
            </w:pPr>
            <w:r w:rsidRPr="00BC27AF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DF25C8" w:rsidRDefault="00DF25C8" w:rsidP="00DF25C8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C27AF">
              <w:rPr>
                <w:rFonts w:ascii="標楷體" w:eastAsia="標楷體" w:hAnsi="標楷體" w:cs="Arial Unicode MS" w:hint="eastAsia"/>
              </w:rPr>
              <w:t>2-3-1瞭解人身自由權並具有自我保護的知能。</w:t>
            </w: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壹、成長與蛻變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第一單元青春好樣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【活動1】認識酒的危害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(一)引起動機：請學童發表對於政府宣導「開車不喝酒，喝酒不開車」、「醉不上道」的看法。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(二)共同討論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閱讀課本圖文內容。2.飲酒是在祭典喜慶、應酬宴會等社交場合中的常見風氣。3.了解過量飲酒對個人身體器官健康的危害情形：長期過量飲酒易使人上癮，引發酒精中毒、傷害腦部或導致急性肝炎、脂肪肝、肝硬化、胃炎、胃潰瘍、十二指腸潰瘍、高血壓及心血管疾病。婦女在懷孕時飲酒，會造成胎兒發育發生障礙。4.酗酒不但浪費錢，更會影響家庭生活，造成家人間的爭執，及可能引發的家庭暴力事件或家庭悲劇。5.酒精容易使人意識不清，影響判斷力、反應速度與操作能力。喝酒後如果開車上路，很可能不自覺的高速行駛，容易發生翻車，衝撞橋墩、其他車輛或路人等交通事故，影響自己及他人的安全，甚至造成家庭破碎的悲劇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(三)資料分析與討論：學童將蒐集的不當飲酒而造成傷害事件的資料，事先分析、整理，再上臺發表。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1.說明危害的情形。2.發表個人對此案例、事件的想法與心得。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(四)師生共同歸納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根據交通部對「酒駕」研究統計資料顯示，酒駕案件不僅占了死亡交通事故的30％左右，平均每年更發生了約14,000件，造成800多人死亡。2.酒駕不僅讓自己觸犯法律，還可能傷害無辜的他人，抱憾終身。3.酒癮患者的壽命比一般人短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【活動2】青春歲月不飲酒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(一)引起動機：請學童發表關於在超市、賣場，市售的雞尾酒飲料與一般果汁、汽水陳列販賣，有魚目混珠的疑慮，易使青少年誤買的看法。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(二)共同討論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閱讀本課內容。2.各類賣場常將酒類產品與一般果汁、汽水放一起陳列販賣，加上酒類飲品標示及廣告與一般飲品的相似度極高，使得青少年往往不易分辨，恐被誤導而飲酒。3.了解青少年飲酒對身心危害的情形。4.《兒童及少年福利法》規定未滿18歲的青少年禁止飲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(三)「拒絕酒的誘惑」情境思考與練習：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1.情境一：家中櫥櫃展示各式各樣的收藏酒。2.情境二：便利商店陳列偶像明星代言廣告的酒精飲料。3.情境三：聚會或節慶時，親友喝酒助興。4.情境四：聚會時，朋友邀約我飲酒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(四)師生共同歸納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1.建立正確的飲酒觀，可以讓你因酒造成的傷害減到最輕。</w:t>
            </w:r>
          </w:p>
          <w:p w:rsidR="00DF25C8" w:rsidRPr="00D874CD" w:rsidRDefault="00DF25C8" w:rsidP="00DF25C8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2.唯有不喝、少喝才是保健之道。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Default="00DF25C8" w:rsidP="00DF25C8">
            <w:pPr>
              <w:widowControl w:val="0"/>
              <w:ind w:left="-22" w:hanging="7"/>
              <w:rPr>
                <w:rFonts w:ascii="標楷體" w:eastAsia="標楷體" w:hAnsi="標楷體"/>
                <w:color w:val="000000"/>
              </w:rPr>
            </w:pPr>
            <w:r w:rsidRPr="00BC27AF">
              <w:rPr>
                <w:rFonts w:ascii="標楷體" w:eastAsia="標楷體" w:hAnsi="標楷體" w:hint="eastAsia"/>
                <w:color w:val="000000"/>
              </w:rPr>
              <w:t>觀察檢核</w:t>
            </w:r>
            <w:r w:rsidRPr="00BC27AF">
              <w:rPr>
                <w:rFonts w:ascii="標楷體" w:eastAsia="標楷體" w:hAnsi="標楷體"/>
                <w:color w:val="000000"/>
              </w:rPr>
              <w:br/>
            </w:r>
            <w:r w:rsidRPr="00BC27AF">
              <w:rPr>
                <w:rFonts w:ascii="標楷體" w:eastAsia="標楷體" w:hAnsi="標楷體" w:hint="eastAsia"/>
                <w:color w:val="000000"/>
              </w:rPr>
              <w:t>行為檢核</w:t>
            </w:r>
            <w:r w:rsidRPr="00BC27AF">
              <w:rPr>
                <w:rFonts w:ascii="標楷體" w:eastAsia="標楷體" w:hAnsi="標楷體"/>
                <w:color w:val="000000"/>
              </w:rPr>
              <w:br/>
            </w:r>
            <w:r w:rsidRPr="00BC27AF">
              <w:rPr>
                <w:rFonts w:ascii="標楷體" w:eastAsia="標楷體" w:hAnsi="標楷體" w:hint="eastAsia"/>
                <w:color w:val="000000"/>
              </w:rPr>
              <w:t>口語評量</w:t>
            </w:r>
            <w:r w:rsidRPr="00BC27AF">
              <w:rPr>
                <w:rFonts w:ascii="標楷體" w:eastAsia="標楷體" w:hAnsi="標楷體"/>
                <w:color w:val="000000"/>
              </w:rPr>
              <w:br/>
            </w:r>
            <w:r w:rsidRPr="00BC27AF">
              <w:rPr>
                <w:rFonts w:ascii="標楷體" w:eastAsia="標楷體" w:hAnsi="標楷體" w:hint="eastAsia"/>
                <w:color w:val="000000"/>
              </w:rPr>
              <w:t>態度評量</w:t>
            </w:r>
          </w:p>
          <w:p w:rsidR="00DF25C8" w:rsidRPr="00BC27AF" w:rsidRDefault="00DF25C8" w:rsidP="00DF25C8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團體合作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DF25C8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0F4BEB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7</w:t>
            </w:r>
            <w:r w:rsidRPr="00232E0E">
              <w:rPr>
                <w:rFonts w:ascii="標楷體" w:eastAsia="標楷體" w:hAnsi="標楷體"/>
              </w:rPr>
              <w:t>-9/</w:t>
            </w:r>
            <w:r>
              <w:rPr>
                <w:rFonts w:ascii="標楷體" w:eastAsia="標楷體" w:hAnsi="標楷體"/>
              </w:rPr>
              <w:t>11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color w:val="auto"/>
                <w:sz w:val="18"/>
                <w:szCs w:val="18"/>
              </w:rPr>
            </w:pPr>
            <w:r w:rsidRPr="00080442">
              <w:rPr>
                <w:rFonts w:hint="eastAsia"/>
                <w:color w:val="auto"/>
                <w:sz w:val="18"/>
                <w:szCs w:val="18"/>
              </w:rPr>
              <w:t>5-2-4認識菸、酒、檳榔、藥物與成癮藥物對個人及他人的影響，並能拒絕其危害。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◎資訊教育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/>
                <w:sz w:val="18"/>
                <w:szCs w:val="18"/>
              </w:rPr>
              <w:t>4-3-5</w:t>
            </w:r>
            <w:r w:rsidRPr="00080442">
              <w:rPr>
                <w:rFonts w:ascii="標楷體" w:eastAsia="標楷體" w:hint="eastAsia"/>
                <w:sz w:val="18"/>
                <w:szCs w:val="18"/>
              </w:rPr>
              <w:t>能利用搜尋引擎及搜尋技巧尋找合適的網路資源。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◎人權教育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2-3-1瞭解人身自由權並具有自我保護的知能。</w:t>
            </w:r>
          </w:p>
          <w:p w:rsidR="00DF25C8" w:rsidRPr="00BC27AF" w:rsidRDefault="00DF25C8" w:rsidP="00DF25C8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壹、成長與蛻變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第一單元青春好樣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【活動3】檳榔危害知多少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(一)引起動機：教師拿出「檳榔」的實物或圖片，請學童發表對它看法，教師可從發表中，了解學童對檳榔認識的多寡。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(二)觀察與討論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1.迷思討論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(1)迷思1：嚼檳榔可以訓練咀嚼力，比較不會蛀牙？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(2)迷思2：嚼檳榔可以「提神」嗎？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(3)迷思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3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：檳榔添加了石灰才會致癌？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2.破解對檳榔的迷思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(1)嚼檳榔不僅不會訓練咀嚼力，反而會造成牙周病。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(2)「提神」只是暫時性，既然累了，就該休息一下或是找比較健康的方式取代。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(3)國際癌症研究總署（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IARC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）證實即使不含任何添加物的檳榔子也會致癌。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3.探討嚼檳榔導致罹患口腔癌的案例，藉由口腔癌患者的現身說法，讓學童了解嚼檳榔可能對身體健康造成嚴重的後果。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4.觀察「紅脣族」嚼檳榔的情形。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5.如果山坡地大量種植檳榔，可能會造成什麼後果？（破壞自然環境及水土保持，可能造成土石崩塌或土石流……）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(三)師生共同歸納：嚼檳榔除了會傷害個人健康、汙染環境、破壞自然，甚至造成土石流，導致人們生命財產的損失。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【活動4】拒檳我最行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(一)引起動機：教師請學童說明自己最喜歡吃的食物及喜歡的理由，進而討論影響嚼食檳榔者的因素。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(二)角色扮演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1.拒絕檳榔行動劇：教師準備卡片，上面書寫情景、角色、劇情，讓學童分組抽籤演出內容，也鼓勵學童發揮創意改編。學童可以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從角色演出中，觀察與了解影響個人嚼檳榔的因素及幫助他人拒絕嚼檳榔的方法。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2.拒絕檳榔六招：師生討論六項拒絕原則，並提醒拒絕的態度語氣必須堅定，再分組討論對話內容並演出，演出後再發表個人拒絕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別人時的感受。</w:t>
            </w:r>
          </w:p>
          <w:p w:rsidR="00DF25C8" w:rsidRDefault="00DF25C8" w:rsidP="00DF25C8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師生共同歸納：嚼檳榔會傷害個人健康、汙染環境、破壞自然，危害情形極大。我們對於有關健康的選擇要做明智的決定，能在生活中表現拒絕嚼檳榔的態度，並能使用適當的方式影響周遭的親友拒絕嚼檳榔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Default="00DF25C8" w:rsidP="00DF25C8">
            <w:pPr>
              <w:widowControl w:val="0"/>
              <w:ind w:left="-22" w:hanging="7"/>
              <w:rPr>
                <w:rFonts w:ascii="標楷體" w:eastAsia="標楷體" w:hAnsi="標楷體"/>
                <w:color w:val="000000"/>
              </w:rPr>
            </w:pPr>
            <w:r w:rsidRPr="00BC27AF">
              <w:rPr>
                <w:rFonts w:ascii="標楷體" w:eastAsia="標楷體" w:hAnsi="標楷體" w:hint="eastAsia"/>
                <w:color w:val="000000"/>
              </w:rPr>
              <w:t>觀察檢核</w:t>
            </w:r>
            <w:r w:rsidRPr="00BC27AF">
              <w:rPr>
                <w:rFonts w:ascii="標楷體" w:eastAsia="標楷體" w:hAnsi="標楷體"/>
                <w:color w:val="000000"/>
              </w:rPr>
              <w:br/>
            </w:r>
            <w:r w:rsidRPr="00BC27AF">
              <w:rPr>
                <w:rFonts w:ascii="標楷體" w:eastAsia="標楷體" w:hAnsi="標楷體" w:hint="eastAsia"/>
                <w:color w:val="000000"/>
              </w:rPr>
              <w:t>行為檢核</w:t>
            </w:r>
            <w:r w:rsidRPr="00BC27AF">
              <w:rPr>
                <w:rFonts w:ascii="標楷體" w:eastAsia="標楷體" w:hAnsi="標楷體"/>
                <w:color w:val="000000"/>
              </w:rPr>
              <w:br/>
            </w:r>
            <w:r w:rsidRPr="00BC27AF">
              <w:rPr>
                <w:rFonts w:ascii="標楷體" w:eastAsia="標楷體" w:hAnsi="標楷體" w:hint="eastAsia"/>
                <w:color w:val="000000"/>
              </w:rPr>
              <w:t>口語評量</w:t>
            </w:r>
            <w:r w:rsidRPr="00BC27AF">
              <w:rPr>
                <w:rFonts w:ascii="標楷體" w:eastAsia="標楷體" w:hAnsi="標楷體"/>
                <w:color w:val="000000"/>
              </w:rPr>
              <w:br/>
            </w:r>
            <w:r w:rsidRPr="00BC27AF">
              <w:rPr>
                <w:rFonts w:ascii="標楷體" w:eastAsia="標楷體" w:hAnsi="標楷體" w:hint="eastAsia"/>
                <w:color w:val="000000"/>
              </w:rPr>
              <w:t>態度評量</w:t>
            </w:r>
          </w:p>
          <w:p w:rsidR="00DF25C8" w:rsidRDefault="00DF25C8" w:rsidP="00DF25C8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團體合作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3A6FBC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-9/</w:t>
            </w: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hint="eastAsia"/>
                <w:color w:val="auto"/>
                <w:sz w:val="18"/>
                <w:szCs w:val="18"/>
              </w:rPr>
              <w:t>2-2-3了解、接納並尊重不同族群或國家的飲食型態與特色。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◎資訊教育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/>
                <w:sz w:val="18"/>
                <w:szCs w:val="18"/>
              </w:rPr>
              <w:t>4-3-5</w:t>
            </w:r>
            <w:r w:rsidRPr="00080442">
              <w:rPr>
                <w:rFonts w:ascii="標楷體" w:eastAsia="標楷體" w:hint="eastAsia"/>
                <w:sz w:val="18"/>
                <w:szCs w:val="18"/>
              </w:rPr>
              <w:t>能利用搜尋引擎及搜尋技巧尋找合適的網路資源。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◎人權教育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2-3-1瞭解人身自由權並具有自我保護的知能。</w:t>
            </w:r>
          </w:p>
          <w:p w:rsidR="00DF25C8" w:rsidRPr="00032A64" w:rsidRDefault="00DF25C8" w:rsidP="00DF25C8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壹、成長與蛻變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第二單元飲食萬花筒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8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t>【活動1】異國美食街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8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t>(一)課前準備：1.蒐集及布置與各國飲食文化有關的圖片及資料。2.蒐集有關不同國家的飲食習俗。(二)引起動機：1.詢問學童是否吃過其他國家食物？2.學童發表個人的異國美食經驗。(三)發展活動：教師將學童分組，一組四人，引導學童進行小組學習。(四)閱讀與討論：1.教師事先準備各種布偶，請學童閱讀課文並以布偶介紹各國的飲食特色，並分享心得。2.討論：為什麼不同國家會有不同的飲食特色？(五)資料蒐集與分享1.分組蒐集各國飲食特色。2.各組分別整理該國的飲食特色。3.各組推選代表報告討論結果。(六)師生討論：如果到異國風味的餐廳用餐，應如何展現餐桌禮儀才不失禮？為什麼？(七)師生共同歸納：世界各國都有各自的飲食特色，每個國家因為地理位置及氣候的影響而有了特殊的飲食方式。我們應尊重並接納不同國家的飲食文化，有機會嘗嘗不同特色的食物也是一種不錯的經驗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8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t>【活動2】飲食大不同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8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t>(一)課前準備：蒐集不同宗教的飲食禁忌的相關資訊或圖片。(二)引起動機：1.教師引導學童分享，個人的宗教信仰是什麼？飲食上會有哪些禁忌？2.請學童發表個人對宗教與飲食關係的看法。(三)發展活動：教師將學童分組，一組四人，引導學童進行小組學習。(四)閱讀與討論：1.閱讀課本後討論：不同的宗教信仰各有哪些飲食禁忌？2.該宗教的飲食禁忌代表著什麼意義？(五)資料蒐集與分享：1.分組蒐集各宗教的飲食禁忌。2.各組推選代表報告資料，並蒐集結果。(六)師生討論：1.對於不同宗教的飲食禁忌，我們應該如何應對？2.我們接待朋友用餐時，要如何做才能賓主盡歡？(七)師生共同歸納：1.不同的宗教對於飲食的內容有一些禁忌與限制。2.招待客人時，要先了解對方的飲食習慣及禁忌，才能賓主盡歡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8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t>【活動3】原住民的飲食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8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t>(一)引起動機：1.教師詢問學童臺灣有哪些原住民族群？2.請學童發表個人對原住民族群的觀感。3.你曾經吃過哪些原住民族群的食物？感覺如何？4.請學童分享個人品嘗原住民食物的經驗。(二)發展活動～閱讀與討論：1.教師說明原住民的生活方式可以從飲食中</w:t>
            </w: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lastRenderedPageBreak/>
              <w:t>發現。2.配合課本內容，師生共同閱讀原住民族的飲食特色。(三)分組討論：教師將學童分組，引導學童進行小組學習。(四)師生共同討論：1.比較居住在海邊或是住在山上，原住民的飲食中哪些種類的食物會比較多？不一樣的食物有哪些？2.如果你是重視自然保育的人，看到原住民正在捕捉愈來愈稀少的山豬，你會怎麼做？為什麼？(五)資料蒐集與討論：1.整理所蒐集的資料，製作「原住民飲食的特色」海報。2.各組推派一名報告海報內容。3.心得分享。(六)師生共同歸納：1.每一個族群因為地理位置及氣候的影響而有了特殊的飲食方式，有機會嘗嘗不同特色的食物也是一種不錯的經驗。2.臺灣共有十六個原住民族群，由於地形及氣候不同，而有不同的物產，進而有不同的飲食特色。3.對於不同族群的飲食文化，我們除了認識外，更應尊重並接納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8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t>【活動4】飲食學問大</w:t>
            </w:r>
          </w:p>
          <w:p w:rsidR="00DF25C8" w:rsidRDefault="00DF25C8" w:rsidP="00DF25C8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C6095F">
              <w:rPr>
                <w:rFonts w:ascii="標楷體" w:eastAsia="標楷體" w:hAnsi="標楷體" w:hint="eastAsia"/>
                <w:spacing w:val="-8"/>
                <w:sz w:val="18"/>
                <w:szCs w:val="18"/>
              </w:rPr>
              <w:t>(一)引起動機：教師邀請學童發表飲食上個人或已知的特殊習慣。(二)發展活動～閱讀與討論：教師將學童分組，引導學童進行小組學習。(三)分組討論：整理所蒐集的資料，並依節慶、禮俗與禁忌分類。小組進行討論，各組推派一名報告討論內容，最後進行心得分享。(四)師生共同歸納：1.飲食在生活中極為重要，與節慶、禮俗有密切的關係。2.飲食的禁忌與民間習俗及宗教信仰的關係密不可分。3.不論在生理、心裡、社會與宗教上，飲食皆扮演重要的角色，除了認識、了解外，更要尊重與接納飲食文化的差異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Default="00DF25C8" w:rsidP="00DF25C8">
            <w:pPr>
              <w:widowControl w:val="0"/>
              <w:rPr>
                <w:sz w:val="24"/>
                <w:szCs w:val="24"/>
                <w:highlight w:val="yellow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 w:rsidRPr="003F740F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DF25C8" w:rsidTr="00A96CE5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21-9/2</w:t>
            </w: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/>
                <w:color w:val="auto"/>
                <w:sz w:val="18"/>
                <w:szCs w:val="18"/>
              </w:rPr>
              <w:t>6-2-3</w:t>
            </w: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參與團體活動，體察人我互動的因素及增進的方法。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◎家政教育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4-3-2運用溝通技巧與家人分享彼此的想法與感受。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Arial Unicode MS" w:cs="Arial Unicode MS"/>
                <w:sz w:val="18"/>
                <w:szCs w:val="18"/>
              </w:rPr>
              <w:t>2-2-1</w:t>
            </w:r>
            <w:r w:rsidRPr="00080442">
              <w:rPr>
                <w:rFonts w:ascii="標楷體" w:eastAsia="標楷體" w:hAnsi="Arial Unicode MS" w:cs="Arial Unicode MS" w:hint="eastAsia"/>
                <w:sz w:val="18"/>
                <w:szCs w:val="18"/>
              </w:rPr>
              <w:t>培養良好的人際互動能力。</w:t>
            </w:r>
          </w:p>
          <w:p w:rsidR="00DF25C8" w:rsidRPr="00032A64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3-2-2學習如何解決問題及做決定。</w:t>
            </w: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壹、成長與蛻變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第三單元人我之間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【活動1】將心比心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(一)經驗分享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1.當這樣的事發生時，你的感受是什麼？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2.你是否也曾經這樣對待別人或有人抱怨過你不尊重他？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3.當你知道了不尊重別人的行為會造成傷害時，你會注意自己哪些行為呢？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(二)討論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1.教師布題。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2.小組討論後，寫在紙上並上臺發表。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(三)活動進行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1.請兩組學童輪流示範此項活動，藉以體驗什麼才是尊重的行為。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2.兩組學童均安靜閱讀不同的兩段文章，教師詢問分別的文章內容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A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組學童開始大聲說話或讀出聲音來。接著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A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組學童安靜，換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B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組學童開始大聲說話或讀出聲音。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(四)情境討論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1.請兩組學童分別說說自己在安靜的教室中閱讀時的感受？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2.再請兩組同學分別說說自己在吵鬧的教室中閱讀時的感受？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3.說說看是什麼事造成這些感受的差異？下次經過別人教室外，你會注意些什麼？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4.讓我們想一想，並在小組中承諾：我還可以做到哪些將心比心，尊重他人的行為。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(五)教師歸納：在團體生活中，尊重是建立良好人際關係的第一要素，而不要將自己的快樂或方便建築在別人的痛苦上，是尊重的具體表現。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【活動2】掃除偏見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(一)討論分享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1.情境一。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2.情境二。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3.提問。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4.說說看以下論述是偏見還是事實。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5.教師再拿出另一份情境報導，再問學童的想法。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(二)空椅想像：在椅子上披一件外套。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1.情境一：想像椅子上坐著一個你很討厭的人，穿著那件外套。請寫下你對那件外套的想法。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2.情境二：再次想像椅子上坐著你喜歡的人，穿著同一件外套。寫下你對那件外套的想法。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3.討論。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(1)對於同一件外套，你是不是有不同的描述？為什麼有這樣的不同？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(2)和學童分享自己曾經有的類似經驗，例如：是否曾經因為不知名的原因而討厭某位學童，因此不和他互動呢？</w:t>
            </w:r>
          </w:p>
          <w:p w:rsidR="00DF25C8" w:rsidRPr="00032A64" w:rsidRDefault="00DF25C8" w:rsidP="00DF25C8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highlight w:val="yellow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(三)完成學習單行動計畫：嘗試重新認識因為自己的偏見而疏遠的人，規畫你想採取的行動。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Default="00DF25C8" w:rsidP="00DF25C8">
            <w:pPr>
              <w:widowControl w:val="0"/>
              <w:rPr>
                <w:sz w:val="24"/>
                <w:szCs w:val="24"/>
                <w:highlight w:val="yellow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DF25C8" w:rsidTr="003A3AD9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9/2</w:t>
            </w:r>
            <w:r>
              <w:rPr>
                <w:rFonts w:ascii="標楷體" w:eastAsia="標楷體" w:hAnsi="標楷體" w:hint="eastAsia"/>
              </w:rPr>
              <w:t>8</w:t>
            </w:r>
            <w:r w:rsidRPr="00232E0E">
              <w:rPr>
                <w:rFonts w:ascii="標楷體" w:eastAsia="標楷體" w:hAnsi="標楷體"/>
              </w:rPr>
              <w:t>-</w:t>
            </w:r>
            <w:r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/>
                <w:color w:val="auto"/>
                <w:sz w:val="18"/>
                <w:szCs w:val="18"/>
              </w:rPr>
              <w:t>6-2-3</w:t>
            </w: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參與團體活動，體察人我互動的因素及增進的方法。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◎家政教育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4-3-2運用溝通技巧與家人分享彼此的想法與感受。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Arial Unicode MS" w:cs="Arial Unicode MS"/>
                <w:sz w:val="18"/>
                <w:szCs w:val="18"/>
              </w:rPr>
              <w:t>2-2-1</w:t>
            </w:r>
            <w:r w:rsidRPr="00080442">
              <w:rPr>
                <w:rFonts w:ascii="標楷體" w:eastAsia="標楷體" w:hAnsi="Arial Unicode MS" w:cs="Arial Unicode MS" w:hint="eastAsia"/>
                <w:sz w:val="18"/>
                <w:szCs w:val="18"/>
              </w:rPr>
              <w:t>培養良好的人際互動能力。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3-2-2學習如何解決問題及做決定。</w:t>
            </w:r>
          </w:p>
          <w:p w:rsidR="00DF25C8" w:rsidRPr="00032A64" w:rsidRDefault="00DF25C8" w:rsidP="00DF25C8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壹、成長與蛻變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第三單元人我之間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【活動3】尊重自己也尊重他人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(一)教師發給每位學童一張A4的紙。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1.在紙上寫下「我」這個字，然後傾聽教師接下來的敘述，想像故事主角的感受，當你覺得有惡意、戲弄、嘲笑、拒絕或攻擊的感覺時，撕掉這張紙的一角。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2.討論分享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(二)回應批評：POWER問題解決五步驟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1.問題（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P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）：對他人的評論感到不舒服，我可以……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2.選擇（O）。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/>
                <w:sz w:val="18"/>
                <w:szCs w:val="18"/>
              </w:rPr>
              <w:t>(1)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默默承受：這樣做，對自己好嗎？我不生氣了嗎？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/>
                <w:sz w:val="18"/>
                <w:szCs w:val="18"/>
              </w:rPr>
              <w:t>(2)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反譏回去：是否會引起更大的爭論？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/>
                <w:sz w:val="18"/>
                <w:szCs w:val="18"/>
              </w:rPr>
              <w:t>(3)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告訴他：「不管你對我說什麼或做什麼，我仍然是一個有價值的人。」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(4)想想哪個選擇最好？（W）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/>
                <w:sz w:val="18"/>
                <w:szCs w:val="18"/>
              </w:rPr>
              <w:t>(5)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執行（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E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）：和鄰座學童一起演練看看。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/>
                <w:sz w:val="18"/>
                <w:szCs w:val="18"/>
              </w:rPr>
              <w:t>(6)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評估（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R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）：請全班舉手表決，哪一種做法比較能降低負面的感受？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/>
                <w:sz w:val="18"/>
                <w:szCs w:val="18"/>
              </w:rPr>
              <w:t>(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三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)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師生共同歸納：發表沒有助益的批評，只會傷害別人。我們要避免類似的說話方式，並且要表達自己的感受讓對方知道，不要讓這樣的評論傷害自己。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【活動4】誠心接納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(一)發給每個學童一張A4的紙，請學童使用印泥將指紋印在紙上。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(二)觀察指印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1.彼此比對看看指紋，是否有什麼不同？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2.你會發現每個人都是獨特而不同的，不用隱藏或擔心自己的不一樣。讓我們先從接納自己的不同，來學習尊重。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(三)給親愛的自己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1.發給每位學童一張「給親愛的自己」學習單。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2.請學童透過寫信給自己來回答以下的問題，並表達自己的感受。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(四)能夠站在對方的立場，設身處地的同理他人的不同，是尊重的具體表現。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1.身體的不同，如視障生、聽障生、肢障生……2.信仰的不同，如基督教、佛教、回教……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3.興趣不同，如我是男生，喜歡玩洋娃娃；我是女生，喜歡模型。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4.族群的不同，如我來自越南；我來自臺灣，我是原住民……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(五)繪製海報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1.將學童分成數組，每組一張圖畫紙。</w:t>
            </w:r>
          </w:p>
          <w:p w:rsidR="00DF25C8" w:rsidRDefault="00DF25C8" w:rsidP="00DF25C8">
            <w:pPr>
              <w:widowControl w:val="0"/>
              <w:ind w:left="240" w:hanging="240"/>
              <w:rPr>
                <w:rFonts w:ascii="標楷體" w:eastAsia="標楷體" w:hAnsi="標楷體" w:cs="標楷體"/>
                <w:highlight w:val="yellow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2.請選擇一種人我間的差異，進行討論並繪製成海報，藉此告訴大家因為這些不同，讓我們的生活與文化更豐富。3.討論分享。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Default="00DF25C8" w:rsidP="00DF25C8">
            <w:pPr>
              <w:widowControl w:val="0"/>
              <w:rPr>
                <w:sz w:val="24"/>
                <w:szCs w:val="24"/>
                <w:highlight w:val="yellow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DF25C8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DF25C8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DF25C8" w:rsidTr="00674B7E">
        <w:trPr>
          <w:trHeight w:val="54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05</w:t>
            </w:r>
            <w:r w:rsidRPr="00232E0E">
              <w:rPr>
                <w:rFonts w:ascii="標楷體" w:eastAsia="標楷體" w:hAnsi="標楷體"/>
              </w:rPr>
              <w:t>-10/</w:t>
            </w:r>
            <w:r>
              <w:rPr>
                <w:rFonts w:ascii="標楷體" w:eastAsia="標楷體" w:hAnsi="標楷體"/>
              </w:rPr>
              <w:t>09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/>
                <w:color w:val="auto"/>
                <w:sz w:val="18"/>
                <w:szCs w:val="18"/>
              </w:rPr>
              <w:t>1-2-6</w:t>
            </w: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解釋個人與群體對性方面之行為，表現出不同的信念與價值觀。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◎性別平等教育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/>
                <w:sz w:val="18"/>
                <w:szCs w:val="18"/>
              </w:rPr>
              <w:t>1-3-1</w:t>
            </w:r>
            <w:r w:rsidRPr="00080442">
              <w:rPr>
                <w:rFonts w:ascii="標楷體" w:eastAsia="標楷體" w:hint="eastAsia"/>
                <w:sz w:val="18"/>
                <w:szCs w:val="18"/>
              </w:rPr>
              <w:t>認知青春期不同性別者身體的發展與保健。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2-3-6釐清性與愛的迷思。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FD282A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/>
                <w:color w:val="auto"/>
                <w:sz w:val="18"/>
                <w:szCs w:val="18"/>
              </w:rPr>
              <w:t>2-2-1</w:t>
            </w: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培養良好的人際互動能力。</w:t>
            </w: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壹、成長與蛻變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第四單元青春進行曲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【活動1】我喜歡你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討論與發表：1.文中的男女生表達喜歡的方式是否合適？2.引導學童思考如交友方式不適當，可能會產生什麼問題，並說出自己的看法。3.結論：青春期男女生的交往是種友情的表現。「喜歡」是欣賞彼此的優點，若表現方法不適當，反而造成不良的人際關係。(二)問題探討：建立良好異性友情，需正確的表達方式，哪些方式可讓我們與異性建立友誼呢？除以上這些方式，還有其他方法嗎？(三)師生共同歸納。(四)注意事項：1.進入青春期的男女生，開始對異性發生濃厚的興趣，女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生往往充滿幻想與夢；男生則把話題圍繞在女生身上。面對青春期人際關係的轉變，學童心理上一定會有疑惑或煩惱且問題程度也不一，對不願說出或面對的學童，不宜強迫，必要時轉介輔導室。2.這時期的男女生往往分成兩派，有些會互相排斥，另外則礙於別人取笑，也不大敢和異性同學維持親密交往，因此，教師應安排男女同學互相合作，學習互相尊重的法則，讓學童從活動中自然的與異性互動，了解兩性間相處之道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【活動2】愛的表達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問題探討：1.教師引言。2.由課文中人物的對話，思考如何表達「愛」？3.除了以上這些方式，還有其他方法嗎？4.結論：「愛」是需要學習更需要身體力行的。兩性間要真誠相待、互相體諒與包容，才能建立互信互愛的關係。(二)世界各地由於風俗民情、宗教、文化等差異，夫妻間表達親密與愛意的方式大不同。(三)討論並發表：在臺灣的夫妻如何向對方表達「愛」。(四)師生共同歸納：各地的夫妻對愛的表達方式各有不同，有的態度開放、有的含蓄，然而所要表達的都是對彼此愛的表現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【活動3】知「性」時間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問題探討～教師提問：1.廣告中的女明星有些穿得很清涼？為什麼？2.你有沒有因這樣的廣告而被吸引？對這樣的廣告你有什麼想法？3.媒體還有哪些不當的報導，會造成偏差的性觀念？(二)教師說明：為什麼電視廣告中的女生都要穿得很少？(三)正確理解資訊：在現今資訊發達的時代，除了不要被廣告迷惑外，更要注意網路上充斥著許多不健康的網站，在上網的時候，要特別注意，避免連結到色情網站。1.教師提問：是否曾在上網時，因一時好奇而進入色情網站？遇到有疑問的網站要連結嗎？2.教師釐清觀念：遇到有疑問的網站，不要隨便連結，有可能會誤上色情網站，也可能會導致電腦當機。色情網站大都是不健康的資訊，會傷害我們的身心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教師歸納說明：在性觀念越來越開放與多元的現今社會中，我們應該以健康的心態，了解兩性生理與心理的差異，解除對生理的疑惑，建立心理的自信。相處時要互相尊重，才能使兩性交往獲得成長與發展(五)師生共同歸納：在這個資訊發達的社會裡，除了從學校課程中學習性知識、向教師及家長請教或閱讀有關的書籍外，我們還可以透過相關網站，獲得正確的性知識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【活動4】網路交友停看聽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師生共同探討：1.探討運用網路的優缺。2.探討網路交友的優缺。3.教師舉實例說明。(二)網友提出邀約要注意哪些事，才能確保自己的安全？(三)提醒：面對網友邀約，一定要先告知家人。(四)師生共同歸納：如果能善用網路資源，可以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與結合志同道合的網友利用網路交換資訊、增廣見聞等正向活動；但在虛擬的網路世界，結交網友必須謹慎，當網友邀約，須經深思熟慮，徵詢家長或老師的建議，不要因一時衝動而做出後悔莫及的事。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BE7C4B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DF25C8" w:rsidTr="00FD5CBF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</w:t>
            </w:r>
            <w:r>
              <w:rPr>
                <w:rFonts w:ascii="標楷體" w:eastAsia="標楷體" w:hAnsi="標楷體"/>
              </w:rPr>
              <w:t>12</w:t>
            </w:r>
            <w:r w:rsidRPr="00232E0E">
              <w:rPr>
                <w:rFonts w:ascii="標楷體" w:eastAsia="標楷體" w:hAnsi="標楷體"/>
              </w:rPr>
              <w:t>-10/1</w:t>
            </w: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7-2-5調查、分析生活周遭環境問題與人體健康的關係。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cs="Arial Unicode MS" w:hint="eastAsia"/>
                <w:sz w:val="18"/>
                <w:szCs w:val="18"/>
              </w:rPr>
              <w:t>◎環境教育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cs="Arial Unicode MS"/>
                <w:sz w:val="18"/>
                <w:szCs w:val="18"/>
              </w:rPr>
              <w:t>5-3-2</w:t>
            </w:r>
            <w:r w:rsidRPr="00080442">
              <w:rPr>
                <w:rFonts w:ascii="標楷體" w:eastAsia="標楷體" w:cs="Arial Unicode MS" w:hint="eastAsia"/>
                <w:sz w:val="18"/>
                <w:szCs w:val="18"/>
              </w:rPr>
              <w:t>執行日常生活中進行對環境友善的行動。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cs="Arial Unicode MS"/>
                <w:sz w:val="18"/>
                <w:szCs w:val="18"/>
              </w:rPr>
              <w:t>5-3-3</w:t>
            </w:r>
            <w:r w:rsidRPr="00080442">
              <w:rPr>
                <w:rFonts w:ascii="標楷體" w:eastAsia="標楷體" w:cs="Arial Unicode MS" w:hint="eastAsia"/>
                <w:sz w:val="18"/>
                <w:szCs w:val="18"/>
              </w:rPr>
              <w:t>主動參與學校社團和社區的環境保護相關活動。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cs="Arial Unicode MS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3-2-2學習如何解決問題及做決定。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壹、成長與蛻變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第五單元健康生活深呼吸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【活動1】認識空氣汙染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(一)引起動機：教師揭示空氣汙染圖片，引導學童說出空氣汙染的原因，認識空氣汙染源。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(二)教師指導學童閱讀教材內容。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1.說明生活中常見的空氣汙染源。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2.引導學童發表自己知道的空氣汙染來源。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3.教師講述懸浮微粒資料，播放「PM2.5」動畫，讓學童了解PM2.5對人體健康的影響。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(三)觀察與記錄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1.教師指導學童分組，進行「你我都是空汙監測員」活動：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2.小組推派代表上臺報告，分享調查結果，並試著說出小組對該資料數據的看法，分析在地居民健康風險與預防方法（活動建議）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3.只要學童的看法符合邏輯，無觀念偏差，教師應給予認同。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【活動2】社區的空氣汙染問題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(一)引起動機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1.教師揭示空氣汙染圖片，引導學童觀察社區有沒有這樣的現象。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2.引導學童理性說出造成此現象的可能原因。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(二)觀察與記錄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1.進行教材內容的閱讀。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2.將學童依居住的區域分組，準備進行社區空氣汙染問題的調查。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3.教師提醒學童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4.活動進行注意事項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(三)成果分享：小組推派代表上臺報告，分享調查結果，將調查成果張貼展示在教室中做為成果展，讓學童對社區的空汙問題有感，進而重視空氣汙染問題。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(四)師生共同歸納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1.為維護居家品質，做社區空氣汙染調查，有利環保，並藉此明白空氣汙染源在哪裡。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2.將調查結果做整理，會發現車多的路口、建築工地、修馬路、機車行等汙染情形最嚴重。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lastRenderedPageBreak/>
              <w:t>3.生活中只要注意一點，就可以將汙染降到最低，如掃地時動作不要太大，先灑水再掃地；社區公園多種樹，增加綠意，可淨化空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氣；家裡改變煮食方式，多用清蒸、水煮，少用油炸或大火快炒，減少油煙的產生。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4.對於空氣問題可上網查各地區環保局或行政院環保署。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5.環保署或各地環保局為維護空氣品質，在各地重要地點都會設置空氣監測器，如重要路口、焚化爐附近。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6.沙塵會阻塞植物氣孔，妨礙光合作用進行，影響植物生長。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7.遇空汙事件可撥打全國舉報專線：0800-066-666或下載環保署「公害報報APP」，一起維護清淨家園環境。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BE7C4B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96299B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</w:t>
            </w:r>
            <w:r>
              <w:rPr>
                <w:rFonts w:ascii="標楷體" w:eastAsia="標楷體" w:hAnsi="標楷體"/>
              </w:rPr>
              <w:t>19</w:t>
            </w:r>
            <w:r w:rsidRPr="00232E0E">
              <w:rPr>
                <w:rFonts w:ascii="標楷體" w:eastAsia="標楷體" w:hAnsi="標楷體"/>
              </w:rPr>
              <w:t>-10/</w:t>
            </w:r>
            <w:r>
              <w:rPr>
                <w:rFonts w:ascii="標楷體" w:eastAsia="標楷體" w:hAnsi="標楷體"/>
              </w:rPr>
              <w:t>23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hint="eastAsia"/>
                <w:color w:val="auto"/>
                <w:sz w:val="18"/>
                <w:szCs w:val="18"/>
              </w:rPr>
              <w:t>7-2-6參與社區中環保活動或環保計畫，並分享其獲致的成果。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cs="Arial Unicode MS" w:hint="eastAsia"/>
                <w:sz w:val="18"/>
                <w:szCs w:val="18"/>
              </w:rPr>
              <w:t>◎環境教育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cs="Arial Unicode MS"/>
                <w:sz w:val="18"/>
                <w:szCs w:val="18"/>
              </w:rPr>
              <w:t>5-3-2</w:t>
            </w:r>
            <w:r w:rsidRPr="00080442">
              <w:rPr>
                <w:rFonts w:ascii="標楷體" w:eastAsia="標楷體" w:cs="Arial Unicode MS" w:hint="eastAsia"/>
                <w:sz w:val="18"/>
                <w:szCs w:val="18"/>
              </w:rPr>
              <w:t>執行日常生活中進行對環境友善的行動。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cs="Arial Unicode MS"/>
                <w:sz w:val="18"/>
                <w:szCs w:val="18"/>
              </w:rPr>
              <w:t>5-3-3</w:t>
            </w:r>
            <w:r w:rsidRPr="00080442">
              <w:rPr>
                <w:rFonts w:ascii="標楷體" w:eastAsia="標楷體" w:cs="Arial Unicode MS" w:hint="eastAsia"/>
                <w:sz w:val="18"/>
                <w:szCs w:val="18"/>
              </w:rPr>
              <w:t>主動參與學校社團和社區的環境保護相關活動。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cs="Arial Unicode MS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3-2-2學習如何解決問題及做決定。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壹、成長與蛻變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第五單元健康生活深呼吸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【活動3】空氣汙染面面觀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(一)引起動機：教師揭示空氣汙染影響健康與環境的相關照片或圖片，說明空氣汙染對健康與環境的影響，引導學童重視空汙問題。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(二)教學活動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1.教師請學童翻開教材，進行教材內容的閱讀與討論。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2.教師展示空汙五色旗，並說明五色旗子各自代表的意義。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3.指導學童以色紙或書面紙裁成三角旗幟，做為五色空汙旗。若學校已有空汙旗的設置，則指導學童觀察旗色，進行戶外活動注意事項即可。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4.活動進行一段時間後，可請學童發表心得，進行成果分享。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(三)教師歸納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1.惡劣的空氣品質不但會刺激眼、鼻、口和呼吸系統，也會導致皮膚過敏、氣喘、咳嗽，嚴重的甚至造成器官病變、心臟病及肺癌等致命性疾病。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2.在空氣汙染情形嚴重時，應盡量減少外出，若一定要外出，也請帶上口罩，將傷害降至最低。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3.據衛生福利部的調查顯示，近年來國內學童罹患氣喘比例大增和空氣品質變差有直接的關係。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4.沙塵會阻塞植物氣孔，妨礙光合作用進行，影響植物生長。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5.汽機車排放出一氧化碳、二氧化氮等氣體，會影響血液含氧量及造成呼吸器官感染。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6.細懸浮微粒散布空中造成霾害，引發日照時間縮短，影響農作物生長。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【活動4】健康生活新主張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</w:t>
            </w:r>
            <w:r>
              <w:rPr>
                <w:rFonts w:ascii="標楷體" w:eastAsia="標楷體" w:hAnsi="標楷體" w:cs="Arial Unicode MS" w:hint="eastAsia"/>
                <w:sz w:val="18"/>
                <w:szCs w:val="18"/>
              </w:rPr>
              <w:t>引起動機：教師利用網路圖片，展示「減碳生活」情境圖</w:t>
            </w: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並引導學童正確說出情境圖的內容。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(二)小主張，大改變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lastRenderedPageBreak/>
              <w:t>1.教師說明人類的活動離不開能源的使用，從交通工具使用汽油，生活中的各種電器產品與設備，還有用水等，不論是使用汽油、電廠供電啟動機具、供水連帶啟動抽水馬達都會產生二氧化碳。原來我們在生活中不知不覺的製造了許多二氧化碳，實在不得不警惕自己，養成良好生活習慣，力行減碳生活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2.引導學童閱讀課本內容，了解生活中的活動也會製造廢氣。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3.將學童分組蒐集資料，討論分析日常生活中還有哪些「你我都做得到的─小主張，大改變」？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(三)實作與發表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1.教師引導學童閱讀課本內容，了解政府與民間在推行減碳活動與環境保護上的努力。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2.教師鼓勵學童發揮創意，設計一個環保新點子。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3.教師審視學童的創意作品，並給予建議，在將作品展示於教室中，讓學童互相觀摩欣賞，激發更多的環保新點子。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(四)師生共同歸納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1.日常生活的簡單活動會製造廢氣，所以推行減碳應從自己做起。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2.居住在舒適的環境中是每個人的期望，但是想要擁有乾淨的環境是要靠大家的幫忙，才有可能擁有我們想要的理想家園。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3.政府與民間齊努力，共同推行與實踐減碳生活，大家才能共享清新空氣。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BE7C4B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82604C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10/2</w:t>
            </w:r>
            <w:r>
              <w:rPr>
                <w:rFonts w:ascii="標楷體" w:eastAsia="標楷體" w:hAnsi="標楷體"/>
              </w:rPr>
              <w:t>6-10/30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color w:val="auto"/>
                <w:sz w:val="18"/>
                <w:szCs w:val="18"/>
              </w:rPr>
            </w:pPr>
            <w:r w:rsidRPr="00080442">
              <w:rPr>
                <w:rFonts w:hint="eastAsia"/>
                <w:color w:val="auto"/>
                <w:sz w:val="18"/>
                <w:szCs w:val="18"/>
              </w:rPr>
              <w:t>4-2-4評估體適能活動的益處，並藉以提升個人體適能。</w:t>
            </w:r>
          </w:p>
          <w:p w:rsidR="00DF25C8" w:rsidRPr="00080442" w:rsidRDefault="00DF25C8" w:rsidP="00DF25C8">
            <w:pPr>
              <w:pStyle w:val="20"/>
              <w:rPr>
                <w:color w:val="auto"/>
                <w:sz w:val="18"/>
                <w:szCs w:val="18"/>
              </w:rPr>
            </w:pPr>
            <w:r w:rsidRPr="00080442">
              <w:rPr>
                <w:rFonts w:hint="eastAsia"/>
                <w:color w:val="auto"/>
                <w:sz w:val="18"/>
                <w:szCs w:val="18"/>
              </w:rPr>
              <w:t>4-2-5透過運動了解本土與世界文化。</w:t>
            </w:r>
          </w:p>
          <w:p w:rsidR="00DF25C8" w:rsidRPr="00080442" w:rsidRDefault="00DF25C8" w:rsidP="00DF25C8">
            <w:pPr>
              <w:pStyle w:val="20"/>
              <w:rPr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貳、身體力與美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第六單元青春奔跑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【活動1】慢跑的動作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(一)教師於活動前，帶領學童做暖身運動，特別加強腿部、肩部與手臂肌肉的伸展。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(二)學童在跑道分成矩陣隊形，教師示範並講解，依序由上向下或由下向上說明慢跑時，身體各部位應保持或做出的動作，邊說明邊示範，並請學童原地模仿。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1.頭及頸部放鬆、自然挺直，眼睛平視前方。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2.腰背挺直，肩部放鬆，手肘自然彎屈規律的擺動。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3.用最輕鬆步伐跑步，不要勉強加大步伐，由腳跟再到腳尖著地，使腳掌順暢輕盈的充分著地。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4.保持均一致的呼吸節奏（可教導「吸、吸、吐」慢跑呼吸節奏法）。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5.教師觀察後，適時修正與調整學童姿勢。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【活動2】定時跑走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(一)教師說明：剛開始從事慢跑運動時常會面臨體力與意志不足的阻礙，因此練習時可以透過許多變化的練習跑法來克服困境、挑戰自我。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(二)定時跑走練習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1.教師為班上學童設定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15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或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20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分鐘跑走時間，鼓勵學童以慢跑動作及呼吸原則盡力慢跑完這段時間。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2.如果覺得身體很不舒服，可以變換為走的方式前進，等不舒服感覺緩解後，再轉換為慢跑方式，盡量增加慢跑的時間，減少走的時間。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3.利用設計的表格，記錄每次慢跑圈數與時間，鼓勵自己突破自己的紀錄，並為自己加油、喝采。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【活動3】團體練跑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(一)教師先向學童說明：慢跑的速度定義是在跑步時，可以自然的與人交談，追求個人身體適能的增進，而不是比較勝負，因此在慢跑的過程可以與人同行共跑，也可以邊跑邊聊天。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1.邊跑邊聊2.相互領跑3.創意路跑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(二)路跑時，可以哼歌或與朋友邊跑邊聊天，讓步伐更輕盈，也可發揮創意，設計不同的路跑方式。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【活動4】班級環島路跑賽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(一)教師講述：路跑活動現已成為全民熱愛的運動，不僅考驗著跑者的耐力，也挑戰跑者的意志力與自我極限，可以鍛鍊心肺耐力及舒緩緊張的情緒。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(二)參加教育部「跑步大撲滿」計畫，為班級和自己設定一個目標，利用體育課及下課的時間進行慢跑並累積紀錄距離，並將跑步里程數上網登錄完成環島路跑。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(三)認證網址：教育部體育署體適能網站→健康體育網路護照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【活動5】自我挑戰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(一)教師講述馬拉松的起源故事。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(二)教師講述目前臺灣馬拉松運動賽事現況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BE7C4B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 w:rsidRPr="003F740F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DF25C8" w:rsidTr="00047EDE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02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/>
              </w:rPr>
              <w:t>06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30"/>
              <w:snapToGrid w:val="0"/>
              <w:ind w:leftChars="10" w:left="587" w:rightChars="10" w:right="20"/>
              <w:rPr>
                <w:rFonts w:ascii="標楷體" w:eastAsia="標楷體" w:hAnsi="標楷體"/>
                <w:sz w:val="18"/>
                <w:szCs w:val="18"/>
              </w:rPr>
            </w:pPr>
            <w:r w:rsidRPr="00080442">
              <w:rPr>
                <w:rFonts w:ascii="標楷體" w:eastAsia="標楷體" w:hAnsi="標楷體"/>
                <w:sz w:val="18"/>
                <w:szCs w:val="18"/>
              </w:rPr>
              <w:t>3-2-1</w:t>
            </w:r>
            <w:r w:rsidRPr="00080442">
              <w:rPr>
                <w:rFonts w:ascii="標楷體" w:eastAsia="標楷體" w:hAnsi="標楷體" w:hint="eastAsia"/>
                <w:sz w:val="18"/>
                <w:szCs w:val="18"/>
              </w:rPr>
              <w:t>表現全身性身體活動的控制能力。</w:t>
            </w:r>
          </w:p>
          <w:p w:rsidR="00DF25C8" w:rsidRPr="00080442" w:rsidRDefault="00DF25C8" w:rsidP="00DF25C8">
            <w:pPr>
              <w:pStyle w:val="30"/>
              <w:snapToGrid w:val="0"/>
              <w:ind w:leftChars="10" w:left="587" w:rightChars="10" w:right="20"/>
              <w:rPr>
                <w:rFonts w:ascii="標楷體" w:eastAsia="標楷體" w:hAnsi="標楷體"/>
                <w:sz w:val="18"/>
                <w:szCs w:val="18"/>
              </w:rPr>
            </w:pPr>
            <w:r w:rsidRPr="00080442">
              <w:rPr>
                <w:rFonts w:ascii="標楷體" w:eastAsia="標楷體" w:hAnsi="標楷體" w:hint="eastAsia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pStyle w:val="30"/>
              <w:snapToGrid w:val="0"/>
              <w:ind w:leftChars="10" w:left="587" w:rightChars="10" w:right="20"/>
              <w:rPr>
                <w:rFonts w:ascii="標楷體" w:eastAsia="標楷體" w:hAnsi="標楷體"/>
                <w:sz w:val="18"/>
                <w:szCs w:val="18"/>
              </w:rPr>
            </w:pPr>
            <w:r w:rsidRPr="00080442">
              <w:rPr>
                <w:rFonts w:ascii="標楷體" w:eastAsia="標楷體" w:hAnsi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18"/>
                <w:szCs w:val="18"/>
              </w:rPr>
            </w:pPr>
            <w:r w:rsidRPr="00080442">
              <w:rPr>
                <w:rFonts w:ascii="標楷體" w:eastAsia="標楷體" w:hAnsi="標楷體"/>
                <w:sz w:val="18"/>
                <w:szCs w:val="18"/>
              </w:rPr>
              <w:t>1-2-1</w:t>
            </w:r>
            <w:r w:rsidRPr="00080442">
              <w:rPr>
                <w:rFonts w:ascii="標楷體" w:eastAsia="標楷體" w:hAnsi="標楷體" w:hint="eastAsia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18"/>
                <w:szCs w:val="18"/>
              </w:rPr>
            </w:pPr>
            <w:r w:rsidRPr="00080442">
              <w:rPr>
                <w:rFonts w:ascii="標楷體" w:eastAsia="標楷體" w:hAnsi="標楷體" w:hint="eastAsia"/>
                <w:bCs/>
                <w:sz w:val="18"/>
                <w:szCs w:val="18"/>
              </w:rPr>
              <w:t>【期中評量週】</w:t>
            </w:r>
          </w:p>
        </w:tc>
        <w:tc>
          <w:tcPr>
            <w:tcW w:w="5039" w:type="dxa"/>
          </w:tcPr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貳、身體力與美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第七單元健康有氧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【活動1】拳擊有氧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◎手和腳的姿勢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(一)握拳的方法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(二)馬步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(三)弓步（又稱弓箭步）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(四)前踢腿：左腳向前踩，抬右腳，腳跟放鬆，再將腿往前往上延伸踢出。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【活動2】拳擊有氧一起來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(一)出拳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(二)左右上勾拳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(三)直拳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(四)正抬前膝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(五)斜前抬膝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(六)前踢腿。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lastRenderedPageBreak/>
              <w:t>(七)斜後踢腿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(八)側踢腿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(九)活動時呼吸要自然，肩肘要放鬆、下沉，不要聳抬。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(十)分組練習並互相觀摩。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(十一)教師應配合學童學習狀況調整音樂節奏快慢。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(十二)鼓勵學童發揮創意，組合不同拳擊動作，完成練習並互相分享觀摩。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(十三)進行拳擊有氧活動前要選寬敞的活動空間，提醒學童保持安全距離，避免動作過大而打到或踢到別人。</w:t>
            </w:r>
          </w:p>
          <w:p w:rsidR="00DF25C8" w:rsidRPr="00C6095F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(十四)運動時應配合音樂節奏，可喊口號，並要學習調解自己的吸氣及吐氣的順序。</w:t>
            </w:r>
          </w:p>
          <w:p w:rsidR="00DF25C8" w:rsidRPr="00962748" w:rsidRDefault="00DF25C8" w:rsidP="00DF25C8">
            <w:pPr>
              <w:snapToGrid w:val="0"/>
              <w:ind w:leftChars="10" w:left="20" w:rightChars="10" w:right="20"/>
              <w:rPr>
                <w:rFonts w:ascii="標楷體" w:eastAsia="標楷體" w:hAnsi="標楷體"/>
                <w:sz w:val="16"/>
              </w:rPr>
            </w:pPr>
            <w:r w:rsidRPr="00C6095F">
              <w:rPr>
                <w:rFonts w:ascii="標楷體" w:eastAsia="標楷體" w:hAnsi="標楷體" w:hint="eastAsia"/>
                <w:sz w:val="16"/>
              </w:rPr>
              <w:t>(十五)學童應了解進行拳擊有氧時，應該遵守安全注意事項。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BE7C4B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DF25C8" w:rsidTr="006D2F4F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9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/>
              </w:rPr>
              <w:t>13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/>
                <w:color w:val="auto"/>
                <w:sz w:val="18"/>
                <w:szCs w:val="18"/>
              </w:rPr>
              <w:t>3-2-1</w:t>
            </w: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表現全身性身體活動的控制能力。</w:t>
            </w: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/>
                <w:color w:val="auto"/>
                <w:sz w:val="18"/>
                <w:szCs w:val="18"/>
              </w:rPr>
              <w:t>1-2-1</w:t>
            </w: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貳、身體力與美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第七單元健康有氧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【活動3】階梯有氧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(一)教師示範並指導學童，針對上階下階進行練習基本動作。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1.面向階梯正前方進行上下階的動作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(1)併步練習。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(2)V字步練習。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(3)抬膝練習。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2.側向階梯進行上下階的動作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(1)踏併步練習：原地踏步（8拍），左腳上階，右腳併腳，接著左腳下階，右腳下階至踏板另一側（4拍），接著換邊上階下階回到原位（4拍），重複一次（8拍）。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(2)下點步練習：原地踏步（8拍），左腳上階後腳微彎，右腳尖點地渔次，右腳併左腳，左腳尖點地渔次，左腳下階，右腳併左腳（8拍），完成動作後再換邊練習（8拍）。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(二)基本動作練習熟練後，將下列動作組合起來配合節奏做練習。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1.面向階梯上下階：原地踏步動作、併步上下階、V字步上下階、抬膝上下階。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2.側向階梯上下階：原地踏步動作、踏併步上階下階動作、下點步上階下階動作。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(三)分組練習並互相觀摩。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(四)引導學童能應用身體的協調能力，控制身體平衡能力及節感。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(五)鼓勵學童能發揮創意，組合不同拳擊動作，完成練習並互相分享觀摩。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(六)讓學童了解階梯有氧階梯有氧的動作，大多是反覆且簡單的踩踏，不但可強化後腳跟與腿部力量，也能藉由腳步的移動增加身體肺活量，對促進心血管健康有幫助。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(七)生活若感受到壓力，可隨著音樂盡情舞動身體，以緩解身心壓力。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EC2999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16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3-2-1表現全身性身體活動的控制能力。</w:t>
            </w: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3-2-4在遊戲或簡單比賽中，表現各類運動的基本動作或技術。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/>
                <w:color w:val="auto"/>
                <w:sz w:val="18"/>
                <w:szCs w:val="18"/>
              </w:rPr>
              <w:t>1-2-1</w:t>
            </w: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20"/>
              <w:rPr>
                <w:rFonts w:cs="Arial Unicode MS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貳、身體力與美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第八單元足球小子(一)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【活動1】盤球高手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(一)雙人移動傳球：教師示範動作要領後，請若干學童進行示範，並藉由示範進行指導。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1.兩人一組，相距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5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公尺以上，統一方向移動且保持間隔距離，一人先將球踢傳往右斜前方，由另一人小跑步前進將球接住；接住後，再將球踢傳往左斜前方，由另一人小跑步前進將球接住，再進行斜線傳球，依序連續進行傳接。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2.兩人配合要注意傳球的速度及力道，以可以讓隊友順暢接住者為佳。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(二)二對一傳球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1.三人一組，兩兩相距約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t>5</w:t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公尺以上，統一方向移動且保持間隔距離。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2.外側兩人進行前進間橫向盤傳接球，中間一人干擾外側兩位同學傳接，設法將球攔阻。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3.練習一段時間後，傳球和攔阻角色互換。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(三)順序傳球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1.在固定範圍的場地上，六個同學為一組，按照號碼依序號。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2.場上學童慢步移動，由一號開始，按號碼依序將球踢傳給下一位，兩兩傳球間隔距離至少5公尺。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3.學童依情況發球給予1號進行踢傳。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4.一段時間後，教師統計依序完成6次傳接球的球數共有幾次。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(四)學童動作告一段落後，教師獎勵動作表現優異的學童，並請學童發表感言。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【活動2】護球高手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(一)基本護球：教師示範動作要領後，請若干學童進行示範，並藉由示範進行指導。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1.兩兩一組，練習將球用身體擋在對方和足球之間。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2.抄球者設法繞過防守著的身體，用腳抄截。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3.防守者注意後方抄球者的動作，移動身體擋住抄球者，將球保護住在前方，注意用眼睛餘光判斷抄球的的動作。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4.抄球者不可以拉人、撞人、用腳絆人，或有不當的身體接觸。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(二)搶球遊戲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1.兩兩一組，間隔距離取開，一人輕踩球面護球，一人設法將球踢離防守者腳下。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2.抄球者設法繞過防守著的身體，用腳抄截，讓球離開防守者的腳下，即算成功。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3.防守者注意後方抄球者的動作，移動身體擋住抄球者，將球保護住在前方，注意用眼睛餘光判斷抄球的動作。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4.抄球者不可以拉人、撞人、用腳絆人，或有不當的身體接觸。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(三)學童動作告一段落後，教師獎勵動作表現優異的學童，並請學童發表感言。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D23947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23-11/</w:t>
            </w: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3-2-1表現全身性身體活動的控制能力。</w:t>
            </w: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3-2-4在遊戲或簡單比賽中，表現各類運動的基本動作或技術。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/>
                <w:color w:val="auto"/>
                <w:sz w:val="18"/>
                <w:szCs w:val="18"/>
              </w:rPr>
              <w:t>1-2-1</w:t>
            </w: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貳、身體力與美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第八單元足球小子(一)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【活動3】突破高手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(一)盤球急停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1.兩兩一組練習，一人防守，一人盤球前進。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2.盤球前進者，一開始保持均速前進，一段時間後，突然用腳輕踩球面，將球停住。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3.利用防守者來不及停住的瞬間，找出空檔擺脫防守者。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(二)盤球加速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1.兩兩一組練習，一人防守，一人盤球前進。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2.盤球前進者，一開始保持均速前進，一段時間後，突然起動加速前進，利用防守者來不及加速的瞬間，找出空檔擺脫防守者。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3.腳下停球時，突然啟動加速前進，利用防守者來不及加速的瞬間，找出空檔盤球擺脫防守者。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(三)盤球變向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1.兩兩一組練習，一人防守，一人盤球前進。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2.盤球前進者，一開始保持均速前進，一段時間後，突然用腳改變盤球方向。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3.利用防守者來不及變向的瞬間，找出空檔擺脫防守者。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(四)教師從旁觀察指導，一段時間後請學童分享心得，並獎勵表現優秀的學童。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【活動4】三對三傳球比賽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(一)比賽規則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1.三人一隊，兩組團隊進行攻防，一隊防守，一隊盤球前進。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2.防守者或傳球者都只能用腳進行活動。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3.防守者不可以有拉人、推人、絆人等動作，傳球者不可以將球踢高過於膝蓋，如有犯規則由對方獲得球權。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4.在</w:t>
            </w:r>
            <w:r w:rsidRPr="00C6095F">
              <w:rPr>
                <w:rFonts w:ascii="標楷體" w:eastAsia="標楷體" w:hAnsi="標楷體" w:cs="Arial Unicode MS"/>
                <w:sz w:val="18"/>
                <w:szCs w:val="18"/>
              </w:rPr>
              <w:t>10</w:t>
            </w: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次的傳接內，將球於盤傳進指定的圓錐範圍內即得分，若超過10次盤傳次數，則由對方獲得球權。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(四)教師從旁觀察指導，一段時間後請學童分享心得，並獎勵表現優秀的學童。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DD7BE6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11/30</w:t>
            </w:r>
            <w:r w:rsidRPr="00232E0E">
              <w:rPr>
                <w:rFonts w:ascii="標楷體" w:eastAsia="標楷體" w:hAnsi="標楷體"/>
              </w:rPr>
              <w:t>-1</w:t>
            </w:r>
            <w:r>
              <w:rPr>
                <w:rFonts w:ascii="標楷體" w:eastAsia="標楷體" w:hAnsi="標楷體" w:hint="eastAsia"/>
              </w:rPr>
              <w:t>2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/>
                <w:color w:val="auto"/>
                <w:sz w:val="18"/>
                <w:szCs w:val="18"/>
              </w:rPr>
              <w:t>3-2-1</w:t>
            </w: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表現全身性身體活動的控制能力。</w:t>
            </w: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  <w:r w:rsidRPr="00080442">
              <w:rPr>
                <w:rFonts w:cs="Arial Unicode MS" w:hint="eastAsia"/>
                <w:color w:val="auto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  <w:r w:rsidRPr="00080442">
              <w:rPr>
                <w:rFonts w:hAnsi="Arial Unicode MS" w:cs="Arial Unicode MS"/>
                <w:color w:val="auto"/>
                <w:sz w:val="18"/>
                <w:szCs w:val="18"/>
              </w:rPr>
              <w:t>1-2-1</w:t>
            </w:r>
            <w:r w:rsidRPr="00080442">
              <w:rPr>
                <w:rFonts w:hAnsi="Arial Unicode MS" w:cs="Arial Unicode MS" w:hint="eastAsia"/>
                <w:color w:val="auto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hAnsi="Arial Unicode MS" w:cs="Arial Unicode MS"/>
                <w:color w:val="auto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20"/>
              <w:rPr>
                <w:rFonts w:cs="Arial Unicode MS"/>
                <w:color w:val="auto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貳、身體力與美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第九單元體操精靈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【活動1】墊上體適能活動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(一)準備活動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1.集合學童整隊、點名，並指導學童布置場地、設備器材。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2.利用學校場地進行熱身運動，如先進行身體各部位伸展操，慢跑200至400公尺。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(二)活動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1.雙手撐地練習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2.墊上轉圈圈動作要領：兩位學童一組，在墊子上，一位學童握住另一位學童雙腳，另一位學童以雙手撐地，撐地學童以左右手交換方式繞著學童一圈，練習撐地力量。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3.倒立練習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(1)蛙式倒立。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(2)母雞倒立。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(3)屈膝頭手倒立。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【活動2】倒立高手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(一)靠牆倒立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1.面向牆壁，雙手撐地，蹲姿，頭頂接觸墊子，雙腿屈膝重心慢慢前移，臀部及雙腳向上提靠牆壁上，形成倒立。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2.扶持者從旁輔助操作者將腳抬起來時，協助扶住他的腳。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3.此活動可以訓練學童的雙臂支撐的力量。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(二)倒立練習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雙手撐在墊上，兩腳一小步一小步的往前走，頭慢慢的頂地，等走到小腹已完全內縮且背脊幾乎打直，上半身的重量放在頭頂中心，這時才把腳先收進身體，維持在屈膝且兩膝幾乎朝上，雙腳逐一向上伸直，靠在牆上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2.教師從旁協助學童安全完成動作。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團體合作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6474B1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07</w:t>
            </w:r>
            <w:r w:rsidRPr="00232E0E">
              <w:rPr>
                <w:rFonts w:ascii="標楷體" w:eastAsia="標楷體" w:hAnsi="標楷體"/>
              </w:rPr>
              <w:t>-12/</w:t>
            </w: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/>
                <w:sz w:val="18"/>
                <w:szCs w:val="18"/>
              </w:rPr>
              <w:t>3-2-1</w:t>
            </w: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表現全身性身體活動的控制能力。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Arial Unicode MS" w:cs="Arial Unicode MS"/>
                <w:sz w:val="18"/>
                <w:szCs w:val="18"/>
              </w:rPr>
              <w:t>1-2-1</w:t>
            </w:r>
            <w:r w:rsidRPr="00080442">
              <w:rPr>
                <w:rFonts w:ascii="標楷體" w:eastAsia="標楷體" w:hAnsi="Arial Unicode MS" w:cs="Arial Unicode MS" w:hint="eastAsia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lastRenderedPageBreak/>
              <w:t>貳、身體力與美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第九單元體操精靈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【活動3】小魚躍滾翻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(一)準備活動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1.教師說明滾翻動作原理。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2.加強伸展和熱身運動。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(二)活動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1.連續兔跳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2.兔跳接前滾翻動作要領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3.墊上小魚躍滾翻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4.跨越障礙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【活動4】側手翻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lastRenderedPageBreak/>
              <w:t>(一)教師說明並示範，學童再依三個步驟漸進再完成側手翻動作。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1.先練習側翻的基本動作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2.熟練側手翻的基本動作後，再嘗試將腳抬高。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3.最後試著將手臂、軀幹及腳盡量成直線伸展，並與地面垂直，保持平衡，完成側手翻動作。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(二)教師先扶著學童的腰部，協助學童完成側手翻。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(三)再讓學童依序漸進練習，最後完成一個完美的側手翻動作。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D57376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-12/</w:t>
            </w:r>
            <w:r>
              <w:rPr>
                <w:rFonts w:ascii="標楷體" w:eastAsia="標楷體" w:hAnsi="標楷體"/>
              </w:rPr>
              <w:t>18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/>
                <w:sz w:val="18"/>
                <w:szCs w:val="18"/>
              </w:rPr>
              <w:t>3-2-1</w:t>
            </w: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表現全身性身體活動的控制能力。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Arial Unicode MS" w:cs="Arial Unicode MS"/>
                <w:sz w:val="18"/>
                <w:szCs w:val="18"/>
              </w:rPr>
              <w:t>1-2-1</w:t>
            </w:r>
            <w:r w:rsidRPr="00080442">
              <w:rPr>
                <w:rFonts w:ascii="標楷體" w:eastAsia="標楷體" w:hAnsi="Arial Unicode MS" w:cs="Arial Unicode MS" w:hint="eastAsia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貳、身體力與美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第九單元體操精靈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【活動5】翻滾高手來過關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(一)加強伸展和熱身運動。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(二)教師說明並示範～將三關分三個部分依次練習。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1.第</w:t>
            </w:r>
            <w:r w:rsidRPr="00C6095F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部分：兔跳＋前滾翻。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2.第2部分：連續側手翻。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3.第3部分：小魚躍滾翻＋前滾翻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(三)學童依序練習，各部分動作練習熟練後，再開始做闖關遊戲。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(四)闖關遊戲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1.將學童分成三人一組。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2.遊戲規則：三人分別各守一關，每關的學童完成動作後，做接力遊戲。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3.接力遊戲為兔跳＋前滾翻→連續側手翻→小魚躍滾翻＋前滾翻。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(五)活動過程中，要求每一個關主不求快，要確實完成動作後，下一棒才能接棒繼續。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(六)活動完成後，可鼓勵學童挑戰自己，將遊戲規則改成一人連闖三關，讓學童自由參加，以挑戰個人極限。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(七)引導學童理解活動目的，乃著重參與的過程是否能克服自己心理障礙，勇於嘗試，並能藉由不斷練習進不斷求進步。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團體合作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21714E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21</w:t>
            </w:r>
            <w:r w:rsidRPr="00232E0E">
              <w:rPr>
                <w:rFonts w:ascii="標楷體" w:eastAsia="標楷體" w:hAnsi="標楷體"/>
              </w:rPr>
              <w:t>-12/2</w:t>
            </w: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3-2-1表現全身性身體活動的控制能力。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3-2-3了解運動規則，參與比賽，表現運動技能。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3-2-4在遊戲或簡單比賽中，表現各類運動的基本動作或技術。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Arial Unicode MS" w:cs="Arial Unicode MS"/>
                <w:sz w:val="18"/>
                <w:szCs w:val="18"/>
              </w:rPr>
              <w:t>1-2-1</w:t>
            </w:r>
            <w:r w:rsidRPr="00080442">
              <w:rPr>
                <w:rFonts w:ascii="標楷體" w:eastAsia="標楷體" w:hAnsi="Arial Unicode MS" w:cs="Arial Unicode MS" w:hint="eastAsia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參、運動競技場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第十單元現代輕功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【活動1】找出起跳慣用腳與前導腳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(一)教師於活動前，帶領學童做暖身運動，特別加強腿部、肩部與手臂肌肉的伸展。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二)教師說明：1.跳高的動作主要由助跑、起跳、空中動作、著墊等四部分組合而成，跳高的高度來自於將助跑所得的速度藉由擺臂、起跳轉換為跳躍高度，最後以成功越過橫竿的高度做為成績判定。2.每個人習慣的起跳腳與前導腳不同，試試看在遊戲中找出你跳得較高的起跳腳與前導腳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(三)起跳慣用腳與前導腳：1.高踢腿。2.空中連續踢腿。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lastRenderedPageBreak/>
              <w:t>(四)請學童利用不同起跳腳練習空中連續踢腿，練習數次後請學童相互討論與分享自己習慣的起跳腳為哪隻腳？是否有踢得比較高？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【活動2】剪式側跨跳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(一)教師先介紹說明1.</w:t>
            </w:r>
            <w:r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剪式跳高法是藉由雙臂上擺與前導腳上踢的力量帶動身體起跳，等前導腳越過橫竿後</w:t>
            </w: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起跳腳快速的跟上，側跨跳越過橫竿後，落在軟墊上即完成動作。2.</w:t>
            </w:r>
            <w:r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正式練習前，</w:t>
            </w: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先練習分解動作。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(二)側跨跳與連續側跨跳1.側跨跳2.連續側跨跳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【活動3】助跑＋側跨跳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(一)教師先說明：在從事跳高運動時，適當的助跑速度會增加我們跳躍的高度，並且不同的起跳腳助跑方向與路線也有所不同。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二)動作說明：1.輕跑上墊2.先距離踏板約3步距離，以3步輕跑，確定起跳腳能準確踏踩踏板，並以前導腳跨踩踏板落墊後，再逐漸增加步數與速度。3.當步數與速度增加，一開始先抬腿前跑，兩臂自然擺振，速度由慢加快，步幅由小而大，起跳前兩步稍降低重心，上半身微後傾，起跳後以前導腳落墊後輕跑通過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【活動4】著墊動作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一)教師說明與提示活動安全：1.著墊動作雖是跳高最後動作，但錯誤的動作可能會造成運動傷害，所以練習空中動作前應先練習如何安全著地。2.特別提醒學童以落墊順序為腳部→臀部，不要用手撐，以免壓到手腳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(二)著墊動作：1.原地上墊：原地輕跳上墊，落墊後再滾翻到跳高墊後面後起立離開。2.由高落下。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(三)完成落地著墊動作後，馬上起身下墊，再往旁邊輕跑離開回隊伍。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【活動5】空中動作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(一)教師講解示範：起跳時，起跳腳用力一跳，同時順勢擺臂帶動前導腳抬起，前導腳跨跳橫越，起跳腳快速跟上前導腳跨越，避免碰觸橡皮筋，最後落下。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(二)空中動作1.箱上跳躍2.踏跳板跳躍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【活動6】挑戰地心引力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(一)布置一個跳高場地，鋪上跳高墊，墊子前面放兩支旗竿綁著橡皮筋繩。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(二)和同學輪流擔任裁判與記錄的工作，跳出信心，挑戰自我。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(三)</w:t>
            </w:r>
            <w:r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學童經由</w:t>
            </w: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各項練習活動與輔助器材後，教師觀察與評估學童的學習後，即可進入正式跳遠比賽。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(四)教師藉由比賽進行說明跳高競賽簡易規則，並可教導場下學童觀察與練習成績紀錄。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(五)說明簡易規則。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團體合作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6C1E9C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12/2</w:t>
            </w:r>
            <w:r>
              <w:rPr>
                <w:rFonts w:ascii="標楷體" w:eastAsia="標楷體" w:hAnsi="標楷體"/>
              </w:rPr>
              <w:t>8-01/01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3-2-1表現全身性身體活動的控制能力。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3-2-4在遊戲或簡單比賽中，表現各類運動的基本動作或技術。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4-2-1了解影響運動參與的因素。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Arial Unicode MS" w:cs="Arial Unicode MS"/>
                <w:sz w:val="18"/>
                <w:szCs w:val="18"/>
              </w:rPr>
              <w:t>1-2-1</w:t>
            </w:r>
            <w:r w:rsidRPr="00080442">
              <w:rPr>
                <w:rFonts w:ascii="標楷體" w:eastAsia="標楷體" w:hAnsi="Arial Unicode MS" w:cs="Arial Unicode MS" w:hint="eastAsia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參、運動競技場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第十一單元力拔山河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【活動1】八人制拔河器材及裝備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(一)引起動機：拔河比賽短片欣賞，教師引導學童說出看過或參加過拔河比賽的經驗，並比較說出傳統拔河比賽的不同點。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(二)介紹八人制拔河器材及裝備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1.護腰帶：可增加使力及防止腰部受傷。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2.拔河上衣：因繩子要經過腋下，故要穿附有衣領加厚的長袖衣服，加以保護。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3.專業拔河鞋：有止滑功能，鞋底平坦，可增加與拔河道摩擦的係數。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4.後位用背帶：可減緩繩子直接壓迫身體。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5.後位安全帽：後位選手必須戴上安全膠盔，避免突然倒地，使得頭部受傷。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6.拔河繩：繩上彩色膠布的代表意義即勝負判定，紅色為中心線、白色約兩尺線、藍色為第一位選手握繩處，將對隊方白色記號拉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到本隊白色記號線即勝。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7.拔河墊：有止滑功用，可使雙腳很穩固的被固定住。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【活動2】拔河運動的準備活動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(一)上臂伸展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(二)下肢伸展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(三)兩人背對背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(四)體側伸展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【活動3】拔河運動的肌力訓練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(一)單（雙）手互拉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(二)坐地起身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(三)伏地挺身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(四)俯臥弓身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(五)抓繩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(六)拉輪胎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1.利用廢棄輪胎（可以內灌適量的水泥，以增加重量），另一端用麻繩綁住，另一端由一人拉麻繩向後倒退拉，也可以進行雙人練習，增進默契。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2.進行時在空曠平坦的場地。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3.操作者雙手握住繩子，伸直雙手把繩子拉到身體的中心位置，身體正對面輪胎慢慢拉動。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4.拉輪胎的目的是為加強握力，因此以輕輪胎拉長時間比拉重輪胎短時間有效。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5.若因場地關係無法使用輪胎時，也可以墊子上坐人等方式代替。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(七)3公里慢跑：每天藉由慢跑來鍛鍊腿力。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團體合作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DF25C8" w:rsidTr="00394328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04-01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08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3-2-1表現全身性身體活動的控制能力。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3-2-4在遊戲或簡單比賽中，表現各類運動的基本動作或技術。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4-2-1了解影響運動參與的因素。</w:t>
            </w:r>
          </w:p>
          <w:p w:rsidR="00DF25C8" w:rsidRPr="00080442" w:rsidRDefault="00DF25C8" w:rsidP="00DF25C8">
            <w:pPr>
              <w:pStyle w:val="ac"/>
              <w:spacing w:line="240" w:lineRule="exact"/>
              <w:rPr>
                <w:rFonts w:ascii="標楷體" w:eastAsia="標楷體"/>
                <w:sz w:val="18"/>
                <w:szCs w:val="18"/>
              </w:rPr>
            </w:pPr>
            <w:r w:rsidRPr="00080442">
              <w:rPr>
                <w:rFonts w:ascii="標楷體" w:eastAsia="標楷體" w:hint="eastAsia"/>
                <w:sz w:val="18"/>
                <w:szCs w:val="18"/>
              </w:rPr>
              <w:t>◎生涯發展教育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Arial Unicode MS" w:cs="Arial Unicode MS"/>
                <w:sz w:val="18"/>
                <w:szCs w:val="18"/>
              </w:rPr>
              <w:t>1-2-1</w:t>
            </w:r>
            <w:r w:rsidRPr="00080442">
              <w:rPr>
                <w:rFonts w:ascii="標楷體" w:eastAsia="標楷體" w:hAnsi="Arial Unicode MS" w:cs="Arial Unicode MS" w:hint="eastAsia"/>
                <w:sz w:val="18"/>
                <w:szCs w:val="18"/>
              </w:rPr>
              <w:t>培養自己的興趣、能力。</w:t>
            </w: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Arial Unicode MS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pStyle w:val="ac"/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參、運動競技場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第十一單元力拔山河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【活動4】拔河的基本動作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(一)準備活動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1.慢跑┼做伸展操。2.兩人背對背：找與自己體重相近的人，背與臀部互相緊貼，慢慢的將腳伸出去，做腳力訓練。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(二)拔河基本動作練習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1.繩索握繩。2.預備姿勢。3.拔河姿勢。4.團體攻防及默契練習。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(三)注意事項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請學童按照前節教授的拔河握繩方式，雙手握拳緊靠握住繩子。2.預備姿勢：手掌握繩左腳前踏，右腳與左腳成弓箭步。3.起步姿勢：當聽到「開始」手勢時，後腳前踩，身體後仰成高姿勢狀。4.高姿勢：雙腳平行約與略肩同寬身體姿勢如同坐椅子狀，身體後仰，膝蓋微彎。5.重複讓學童練習拔河起步與高姿勢動作，以達熟練。6.隨時注意學童間至少保持一手臂寬間距，並適時指正。7.提醒學童不可踩繩、甩繩或讓繩子碰水，以維護學童安全及延長繩子使用時間。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【活動5】君子之爭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(一)示範並指導學童八人制拔河運動裁判手勢。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1.舉繩。2.拉緊。3.調整中心線。4.預備。5.開始。6.比賽結束。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(二)團體對拉繩索～分組競賽：兩隊持繩對立，彼此把腳慢慢向前移，腳底對地接受壓力，體軸維持直而向後傾，兩隊使力以取得平衡。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把男生分成兩組進行對抗，人數兩邊一樣，多出的學童當裁判。2.把女生分成兩組進行對抗，人數兩邊一樣，多出的學童當裁判。3.男女生分成兩組進行對抗，人數兩邊一樣，多出的學童當裁判。4.教師引導未輪到參與比賽的學童仔細觀察雙方的團隊精神、拔河的動作、動作協調性、姿勢等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【活動6】欣賞運動賽事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(一)國內定期舉辦的運動賽事有哪些？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(二)國內曾經辦理的大型國際運動賽事？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lastRenderedPageBreak/>
              <w:t>(三)問題討論：教師以2009年的世界運動會在高雄市舉辦時，我國女子拔河隊勇奪世界冠軍的事蹟，引導學童說出參與或欣賞運動賽事的經驗。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1.與同學分享觀賞比賽的經驗。2.為了讓比賽順利進行，盡情享受觀賞比賽樂趣，你會注意哪些事項？如遵守場地使用規則、不干擾比賽進行、適時給予選手加油打氣、保持場地的整齊清潔，都是觀賞運動賽事時應有的禮儀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團體合作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F25C8" w:rsidTr="00FD1505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1/</w:t>
            </w:r>
            <w:r>
              <w:rPr>
                <w:rFonts w:ascii="標楷體" w:eastAsia="標楷體" w:hAnsi="標楷體"/>
              </w:rPr>
              <w:t>11</w:t>
            </w:r>
            <w:r w:rsidRPr="00232E0E">
              <w:rPr>
                <w:rFonts w:ascii="標楷體" w:eastAsia="標楷體" w:hAnsi="標楷體"/>
              </w:rPr>
              <w:t>-1/</w:t>
            </w:r>
            <w:r>
              <w:rPr>
                <w:rFonts w:ascii="標楷體" w:eastAsia="標楷體" w:hAnsi="標楷體"/>
              </w:rPr>
              <w:t>15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3-2-1表現全身性身體活動的控制能力。</w:t>
            </w:r>
          </w:p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3-2-3了解運動規則，參與比賽，表現運動技能。</w:t>
            </w:r>
          </w:p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080442">
              <w:rPr>
                <w:rFonts w:ascii="標楷體" w:eastAsia="標楷體" w:hAnsi="標楷體" w:cs="Arial Unicode MS" w:hint="eastAsia"/>
                <w:sz w:val="18"/>
                <w:szCs w:val="18"/>
              </w:rPr>
              <w:t>3-2-4在遊戲或簡單比賽中，表現各類運動的基本動作或技術。</w:t>
            </w:r>
          </w:p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  <w:p w:rsidR="00DF25C8" w:rsidRPr="00080442" w:rsidRDefault="00DF25C8" w:rsidP="00DF25C8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參、運動競技場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第十二單元趣味手球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【活動1】手球的傳接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(一)教師示範動作要領後，請若干學童進行示範，並藉由示範進行指導。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(二)手球傳接動作說明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1.接球基本要領。2.肩上傳球。3.雙人對立傳接。4.傳球遊戲規則說明。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【活動2】運球練習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(一)手球的運球練習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1.高姿勢運球。2.低姿勢運球。3.左右手互換運球。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(二)三步運球傳接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學童分成兩組，進行運球傳接。2.右手持球的球員，用右腳接球時那一步沒算一步，左腳一步是1～右腳2～左腳3～此時必須要傳球或運球，若慣用手是左手，則左右方向反之。3.只可以運一次球，等運完收球不運時，仍可以再跑三步，這時就必須要傳球，否則就犯規了。4.學童接到球後，可以走三步後運球前進，於圓錐處停止運球，在走完三步前將球傳給下一位隊友，讓下一位學童進行跑步傳接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【活動3】肩上射球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(一)教師示範動作要領後，請若干學童進行示範，並藉由示範進行指導。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(二)肩上射球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1.墊步射球。2.奪寶遊戲。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【活動4】跑步傳球快攻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(一)跑步傳球快攻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1.運用雙人跑步傳球。2.接球後於三步之內將球傳出。3.到達適當的距離後（距球門約7至9公尺），將球射出。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(二)守門員防守姿勢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1.準備防守姿勢。2.守門員的移動。3.擋球。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【活動5】簡易手球比賽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(一)教師示範說明活動後，請若干學童進行示範，並藉由示範進行指導。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(二)活動規則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lastRenderedPageBreak/>
              <w:t>1.射門時，射入球門得</w:t>
            </w:r>
            <w:r w:rsidRPr="00C6095F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分，球在低於守門員頭部以下的高度始得計分高於頭部的球無效。2.攻擊無效球由守方守門員重新發球，球若出界，由對方發界外球，但不可以直接射門。3.可以用手運球，但不能用腳踢球或持球跑3步以上。4.不可以拉人、推人、也不可以從對方手裡搶球。5.只有守門員可以進入球門區域內，普通球員不可以進入球門區域內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(三)教師觀察學童動作並適當指導，活動結束後，教師獎勵表現優異的組別，請學童踴躍發表心得。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觀察檢核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行為檢核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團體合作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態度評量</w:t>
            </w:r>
            <w:r w:rsidRPr="00C6095F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 w:hint="eastAsia"/>
              </w:rPr>
            </w:pPr>
          </w:p>
        </w:tc>
      </w:tr>
      <w:tr w:rsidR="00DF25C8" w:rsidTr="00EA344E">
        <w:trPr>
          <w:trHeight w:val="1500"/>
        </w:trPr>
        <w:tc>
          <w:tcPr>
            <w:tcW w:w="355" w:type="dxa"/>
            <w:vAlign w:val="center"/>
          </w:tcPr>
          <w:p w:rsidR="00DF25C8" w:rsidRDefault="00DF25C8" w:rsidP="00DF25C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DF25C8" w:rsidRPr="00232E0E" w:rsidRDefault="00DF25C8" w:rsidP="00DF25C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1/1</w:t>
            </w:r>
            <w:r>
              <w:rPr>
                <w:rFonts w:ascii="標楷體" w:eastAsia="標楷體" w:hAnsi="標楷體"/>
              </w:rPr>
              <w:t>8-1/22</w:t>
            </w:r>
          </w:p>
        </w:tc>
        <w:tc>
          <w:tcPr>
            <w:tcW w:w="5474" w:type="dxa"/>
          </w:tcPr>
          <w:p w:rsidR="00DF25C8" w:rsidRPr="00080442" w:rsidRDefault="00DF25C8" w:rsidP="00DF25C8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080442">
              <w:rPr>
                <w:rFonts w:ascii="標楷體" w:eastAsia="標楷體" w:hAnsi="標楷體" w:cs="新細明體" w:hint="eastAsia"/>
                <w:sz w:val="18"/>
                <w:szCs w:val="18"/>
              </w:rPr>
              <w:t>3-2-1表現全身性身體活動的控制能力。</w:t>
            </w:r>
          </w:p>
          <w:p w:rsidR="00DF25C8" w:rsidRPr="00080442" w:rsidRDefault="00DF25C8" w:rsidP="00DF25C8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080442">
              <w:rPr>
                <w:rFonts w:ascii="標楷體" w:eastAsia="標楷體" w:hAnsi="標楷體" w:cs="新細明體" w:hint="eastAsia"/>
                <w:sz w:val="18"/>
                <w:szCs w:val="18"/>
              </w:rPr>
              <w:t>3-2-2在活動中表現身體的協調性。</w:t>
            </w:r>
          </w:p>
          <w:p w:rsidR="00DF25C8" w:rsidRPr="00080442" w:rsidRDefault="00DF25C8" w:rsidP="00DF25C8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080442">
              <w:rPr>
                <w:rFonts w:ascii="標楷體" w:eastAsia="標楷體" w:hAnsi="標楷體" w:cs="新細明體" w:hint="eastAsia"/>
                <w:sz w:val="18"/>
                <w:szCs w:val="18"/>
              </w:rPr>
              <w:t>3-2-3了解運動規則，參與比賽，表現運動技能。</w:t>
            </w:r>
          </w:p>
          <w:p w:rsidR="00DF25C8" w:rsidRPr="00080442" w:rsidRDefault="00DF25C8" w:rsidP="00DF25C8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080442">
              <w:rPr>
                <w:rFonts w:ascii="標楷體" w:eastAsia="標楷體" w:hAnsi="標楷體" w:cs="新細明體" w:hint="eastAsia"/>
                <w:sz w:val="18"/>
                <w:szCs w:val="18"/>
              </w:rPr>
              <w:t>3-2-4在遊戲或簡單比賽中，表現各類運動的基本動作或技術。</w:t>
            </w:r>
          </w:p>
          <w:p w:rsidR="00DF25C8" w:rsidRPr="00080442" w:rsidRDefault="00DF25C8" w:rsidP="00DF25C8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sz w:val="18"/>
                <w:szCs w:val="18"/>
              </w:rPr>
            </w:pPr>
          </w:p>
          <w:p w:rsidR="00DF25C8" w:rsidRPr="00080442" w:rsidRDefault="00DF25C8" w:rsidP="00DF25C8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sz w:val="18"/>
                <w:szCs w:val="18"/>
              </w:rPr>
            </w:pPr>
          </w:p>
          <w:p w:rsidR="00DF25C8" w:rsidRPr="00B3589E" w:rsidRDefault="00DF25C8" w:rsidP="00DF25C8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sz w:val="16"/>
                <w:szCs w:val="16"/>
              </w:rPr>
            </w:pPr>
          </w:p>
        </w:tc>
        <w:tc>
          <w:tcPr>
            <w:tcW w:w="5039" w:type="dxa"/>
          </w:tcPr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參、運動競技場</w:t>
            </w:r>
          </w:p>
          <w:p w:rsidR="00DF25C8" w:rsidRPr="00C6095F" w:rsidRDefault="00DF25C8" w:rsidP="00DF25C8">
            <w:pPr>
              <w:pStyle w:val="ac"/>
              <w:snapToGrid w:val="0"/>
              <w:spacing w:line="240" w:lineRule="atLeas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b/>
                <w:sz w:val="18"/>
                <w:szCs w:val="18"/>
              </w:rPr>
              <w:t>第十二單元趣味手球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【活動1】手球的傳接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(一)教師示範動作要領後，請若干學童進行示範，並藉由示範進行指導。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(二)手球傳接動作說明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1.接球基本要領。2.肩上傳球。3.雙人對立傳接。4.傳球遊戲規則說明。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【活動2】運球練習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(一)手球的運球練習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1.高姿勢運球。2.低姿勢運球。3.左右手互換運球。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(二)三步運球傳接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學童分成兩組，進行運球傳接。2.右手持球的球員，用右腳接球時那一步沒算一步，左腳一步是1～右腳2～左腳3～此時必須要傳球或運球，若慣用手是左手，則左右方向反之。3.只可以運一次球，等運完收球不運時，仍可以再跑三步，這時就必須要傳球，否則就犯規了。4.學童接到球後，可以走三步後運球前進，於圓錐處停止運球，在走完三步前將球傳給下一位隊友，讓下一位學童進行跑步傳接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【活動3】肩上射球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(一)教師示範動作要領後，請若干學童進行示範，並藉由示範進行指導。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(二)肩上射球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1.墊步射球。2.奪寶遊戲。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【活動4】跑步傳球快攻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(一)跑步傳球快攻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1.運用雙人跑步傳球。2.接球後於三步之內將球傳出。3.到達適當的距離後（距球門約7至9公尺），將球射出。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(二)守門員防守姿勢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1.準備防守姿勢。2.守門員的移動。3.擋球。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C6095F">
              <w:rPr>
                <w:rFonts w:ascii="標楷體" w:eastAsia="標楷體" w:hAnsi="標楷體" w:hint="eastAsia"/>
                <w:sz w:val="18"/>
                <w:szCs w:val="18"/>
              </w:rPr>
              <w:t>【活動5】簡易手球比賽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(一)教師示範說明活動後，請若干學童進行示範，並藉由示範進行指導。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(二)活動規則</w:t>
            </w:r>
          </w:p>
          <w:p w:rsidR="00DF25C8" w:rsidRPr="00C6095F" w:rsidRDefault="00DF25C8" w:rsidP="00DF25C8">
            <w:pPr>
              <w:snapToGrid w:val="0"/>
              <w:spacing w:line="240" w:lineRule="atLeas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lastRenderedPageBreak/>
              <w:t>1.射門時，射入球門得</w:t>
            </w:r>
            <w:r w:rsidRPr="00C6095F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分，球在低於守門員頭部以下的高度始得計分高於頭部的球無效。2.攻擊無效球由守方守門員重新發球，球若出界，由對方發界外球，但不可以直接射門。3.可以用手運球，但不能用腳踢球或持球跑3步以上。4.不可以拉人、推人、也不可以從對方手裡搶球。5.只有守門員可以進入球門區域內，普通球員不可以進入球門區域內。</w:t>
            </w:r>
          </w:p>
          <w:p w:rsidR="00DF25C8" w:rsidRPr="006C64CC" w:rsidRDefault="00DF25C8" w:rsidP="00DF25C8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 w:rsidRPr="00C6095F">
              <w:rPr>
                <w:rFonts w:ascii="標楷體" w:eastAsia="標楷體" w:hAnsi="標楷體" w:cs="Arial Unicode MS" w:hint="eastAsia"/>
                <w:sz w:val="18"/>
                <w:szCs w:val="18"/>
              </w:rPr>
              <w:t>(三)教師觀察學童動作並適當指導，活動結束後，教師獎勵表現優異的組別，請學童踴躍發表心得。</w:t>
            </w:r>
          </w:p>
        </w:tc>
        <w:tc>
          <w:tcPr>
            <w:tcW w:w="1080" w:type="dxa"/>
            <w:vAlign w:val="center"/>
          </w:tcPr>
          <w:p w:rsidR="00DF25C8" w:rsidRDefault="00DF25C8" w:rsidP="00DF25C8">
            <w:pPr>
              <w:jc w:val="center"/>
            </w:pPr>
            <w:r w:rsidRPr="00745BF8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DF25C8" w:rsidRPr="00962748" w:rsidRDefault="00DF25C8" w:rsidP="00DF25C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BE7C4B">
              <w:rPr>
                <w:rFonts w:ascii="標楷體" w:eastAsia="標楷體" w:hAnsi="標楷體" w:hint="eastAsia"/>
              </w:rPr>
              <w:t>觀察檢核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行為檢核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團體合作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態度評量</w:t>
            </w:r>
            <w:r w:rsidRPr="00BE7C4B">
              <w:rPr>
                <w:rFonts w:ascii="標楷體" w:eastAsia="標楷體" w:hAnsi="標楷體"/>
              </w:rPr>
              <w:br/>
            </w:r>
            <w:r w:rsidRPr="00BE7C4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188" w:type="dxa"/>
            <w:vAlign w:val="center"/>
          </w:tcPr>
          <w:p w:rsidR="00DF25C8" w:rsidRPr="00232E0E" w:rsidRDefault="00DF25C8" w:rsidP="00DF25C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01/20休業式</w:t>
            </w:r>
          </w:p>
        </w:tc>
        <w:bookmarkStart w:id="0" w:name="_GoBack"/>
        <w:bookmarkEnd w:id="0"/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CB6CD3" w:rsidTr="0054302C">
        <w:trPr>
          <w:trHeight w:val="1500"/>
        </w:trPr>
        <w:tc>
          <w:tcPr>
            <w:tcW w:w="15301" w:type="dxa"/>
            <w:vAlign w:val="center"/>
          </w:tcPr>
          <w:p w:rsidR="00CB6CD3" w:rsidRDefault="00CB6CD3" w:rsidP="00F169A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 w:rsidR="00F169AD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ECC" w:rsidRDefault="001E5ECC" w:rsidP="001B624B">
      <w:r>
        <w:separator/>
      </w:r>
    </w:p>
  </w:endnote>
  <w:endnote w:type="continuationSeparator" w:id="0">
    <w:p w:rsidR="001E5ECC" w:rsidRDefault="001E5ECC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標宋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ECC" w:rsidRDefault="001E5ECC" w:rsidP="001B624B">
      <w:r>
        <w:separator/>
      </w:r>
    </w:p>
  </w:footnote>
  <w:footnote w:type="continuationSeparator" w:id="0">
    <w:p w:rsidR="001E5ECC" w:rsidRDefault="001E5ECC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13D33"/>
    <w:multiLevelType w:val="hybridMultilevel"/>
    <w:tmpl w:val="38822F16"/>
    <w:lvl w:ilvl="0" w:tplc="64EAF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93"/>
    <w:rsid w:val="000240BE"/>
    <w:rsid w:val="00047B1E"/>
    <w:rsid w:val="000B6BD9"/>
    <w:rsid w:val="000E2FEB"/>
    <w:rsid w:val="001068E7"/>
    <w:rsid w:val="00107652"/>
    <w:rsid w:val="001661B4"/>
    <w:rsid w:val="00176A46"/>
    <w:rsid w:val="001B624B"/>
    <w:rsid w:val="001E5ECC"/>
    <w:rsid w:val="00232E0E"/>
    <w:rsid w:val="0025521A"/>
    <w:rsid w:val="002A3180"/>
    <w:rsid w:val="003010EB"/>
    <w:rsid w:val="00405F88"/>
    <w:rsid w:val="004A2682"/>
    <w:rsid w:val="0054302C"/>
    <w:rsid w:val="005F7B7C"/>
    <w:rsid w:val="00617B93"/>
    <w:rsid w:val="006976D9"/>
    <w:rsid w:val="006A27DF"/>
    <w:rsid w:val="006A4C22"/>
    <w:rsid w:val="00732D9F"/>
    <w:rsid w:val="0084116B"/>
    <w:rsid w:val="009B3815"/>
    <w:rsid w:val="009C0571"/>
    <w:rsid w:val="009C4CB0"/>
    <w:rsid w:val="009D6069"/>
    <w:rsid w:val="00C41CC8"/>
    <w:rsid w:val="00CB6CD3"/>
    <w:rsid w:val="00CC0756"/>
    <w:rsid w:val="00CD77F7"/>
    <w:rsid w:val="00CE4943"/>
    <w:rsid w:val="00D24C46"/>
    <w:rsid w:val="00D8504F"/>
    <w:rsid w:val="00DD3E74"/>
    <w:rsid w:val="00DD5A8A"/>
    <w:rsid w:val="00DF25C8"/>
    <w:rsid w:val="00EB391B"/>
    <w:rsid w:val="00EC5340"/>
    <w:rsid w:val="00F1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B8A34A-7E79-42DC-A985-258C6610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table" w:styleId="aa">
    <w:name w:val="Table Grid"/>
    <w:basedOn w:val="a1"/>
    <w:uiPriority w:val="59"/>
    <w:rsid w:val="005F7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B6CD3"/>
    <w:pPr>
      <w:ind w:leftChars="200" w:left="480"/>
    </w:pPr>
  </w:style>
  <w:style w:type="paragraph" w:customStyle="1" w:styleId="10">
    <w:name w:val="1.標題文字"/>
    <w:basedOn w:val="a"/>
    <w:rsid w:val="00CE4943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c"/>
    <w:rsid w:val="00CE4943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c">
    <w:name w:val="Plain Text"/>
    <w:basedOn w:val="a"/>
    <w:link w:val="ad"/>
    <w:unhideWhenUsed/>
    <w:rsid w:val="00CE4943"/>
    <w:rPr>
      <w:rFonts w:ascii="細明體" w:eastAsia="細明體" w:hAnsi="Courier New" w:cs="Courier New"/>
      <w:sz w:val="24"/>
      <w:szCs w:val="24"/>
    </w:rPr>
  </w:style>
  <w:style w:type="character" w:customStyle="1" w:styleId="ad">
    <w:name w:val="純文字 字元"/>
    <w:basedOn w:val="a0"/>
    <w:link w:val="ac"/>
    <w:rsid w:val="00CE4943"/>
    <w:rPr>
      <w:rFonts w:ascii="細明體" w:eastAsia="細明體" w:hAnsi="Courier New" w:cs="Courier New"/>
      <w:sz w:val="24"/>
      <w:szCs w:val="24"/>
    </w:rPr>
  </w:style>
  <w:style w:type="paragraph" w:styleId="ae">
    <w:name w:val="Body Text"/>
    <w:basedOn w:val="a"/>
    <w:link w:val="af"/>
    <w:rsid w:val="00CE4943"/>
    <w:pPr>
      <w:widowControl w:val="0"/>
      <w:adjustRightInd w:val="0"/>
      <w:spacing w:line="240" w:lineRule="exact"/>
      <w:jc w:val="both"/>
    </w:pPr>
    <w:rPr>
      <w:rFonts w:ascii="新細明體" w:eastAsia="華康標宋體"/>
      <w:kern w:val="2"/>
      <w:szCs w:val="24"/>
    </w:rPr>
  </w:style>
  <w:style w:type="character" w:customStyle="1" w:styleId="af">
    <w:name w:val="本文 字元"/>
    <w:basedOn w:val="a0"/>
    <w:link w:val="ae"/>
    <w:rsid w:val="00CE4943"/>
    <w:rPr>
      <w:rFonts w:ascii="新細明體" w:eastAsia="華康標宋體"/>
      <w:kern w:val="2"/>
      <w:szCs w:val="24"/>
    </w:rPr>
  </w:style>
  <w:style w:type="paragraph" w:styleId="20">
    <w:name w:val="Body Text 2"/>
    <w:basedOn w:val="a"/>
    <w:link w:val="21"/>
    <w:rsid w:val="00DF25C8"/>
    <w:pPr>
      <w:widowControl w:val="0"/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DF25C8"/>
    <w:rPr>
      <w:rFonts w:ascii="標楷體" w:eastAsia="標楷體" w:hAnsi="標楷體"/>
      <w:color w:val="FF0000"/>
      <w:kern w:val="2"/>
      <w:sz w:val="24"/>
    </w:rPr>
  </w:style>
  <w:style w:type="paragraph" w:customStyle="1" w:styleId="30">
    <w:name w:val="3.【對應能力指標】內文字"/>
    <w:basedOn w:val="ac"/>
    <w:rsid w:val="00DF25C8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CA85-3D80-4E65-929A-40732B17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3065</Words>
  <Characters>17477</Characters>
  <Application>Microsoft Office Word</Application>
  <DocSecurity>0</DocSecurity>
  <Lines>145</Lines>
  <Paragraphs>41</Paragraphs>
  <ScaleCrop>false</ScaleCrop>
  <Company/>
  <LinksUpToDate>false</LinksUpToDate>
  <CharactersWithSpaces>20501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gedu</cp:lastModifiedBy>
  <cp:revision>7</cp:revision>
  <dcterms:created xsi:type="dcterms:W3CDTF">2020-06-24T08:04:00Z</dcterms:created>
  <dcterms:modified xsi:type="dcterms:W3CDTF">2020-06-29T11:41:00Z</dcterms:modified>
</cp:coreProperties>
</file>